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029" w:rsidRPr="00D87029" w:rsidRDefault="00D87029" w:rsidP="00D87029">
      <w:pPr>
        <w:spacing w:before="100" w:beforeAutospacing="1" w:after="100" w:afterAutospacing="1" w:line="240" w:lineRule="auto"/>
        <w:rPr>
          <w:rFonts w:ascii="Times New Roman" w:eastAsia="Times New Roman" w:hAnsi="Times New Roman" w:cs="Times New Roman"/>
          <w:sz w:val="24"/>
          <w:szCs w:val="24"/>
          <w:lang w:eastAsia="en-IN"/>
        </w:rPr>
      </w:pPr>
      <w:bookmarkStart w:id="0" w:name="_GoBack"/>
      <w:r w:rsidRPr="00D87029">
        <w:rPr>
          <w:rFonts w:ascii="Times New Roman" w:eastAsia="Times New Roman" w:hAnsi="Times New Roman" w:cs="Times New Roman"/>
          <w:sz w:val="24"/>
          <w:szCs w:val="24"/>
          <w:lang w:eastAsia="en-IN"/>
        </w:rPr>
        <w:t>When people hear the title “Business Analyst,” they often imagine someone who simply writes requirements and attends meetings. But anyone who has actually worked as a BA knows the reality is very different. The role is rewarding, but it also comes with its fair share of challenges—some expected, some surprising, and some that you only understand once you’re deep into a project. Over the years, I’ve experienced many such hurdles, and I’ve seen how they shape a BA into a more mature, practical, and solution-oriented professional. I wanted to share the most common challenges BAs face, from the perspective of someone who’s lived through them.</w:t>
      </w:r>
    </w:p>
    <w:p w:rsidR="00D87029" w:rsidRPr="00D87029" w:rsidRDefault="00D87029" w:rsidP="00D87029">
      <w:pPr>
        <w:spacing w:before="100" w:beforeAutospacing="1" w:after="100" w:afterAutospacing="1" w:line="240" w:lineRule="auto"/>
        <w:rPr>
          <w:rFonts w:ascii="Times New Roman" w:eastAsia="Times New Roman" w:hAnsi="Times New Roman" w:cs="Times New Roman"/>
          <w:sz w:val="24"/>
          <w:szCs w:val="24"/>
          <w:lang w:eastAsia="en-IN"/>
        </w:rPr>
      </w:pPr>
      <w:r w:rsidRPr="00D87029">
        <w:rPr>
          <w:rFonts w:ascii="Times New Roman" w:eastAsia="Times New Roman" w:hAnsi="Times New Roman" w:cs="Times New Roman"/>
          <w:sz w:val="24"/>
          <w:szCs w:val="24"/>
          <w:lang w:eastAsia="en-IN"/>
        </w:rPr>
        <w:t>One of the biggest challenges is dealing with unclear requirements. Many times, stakeholders themselves aren’t fully sure what they want, or they explain things in a way that still leaves room for confusion. As a BA, you find yourself playing detective—trying to uncover the real problem hidden beneath vague statements. It takes patience, observation, and the ability to ask the right questions without sounding pushy.</w:t>
      </w:r>
    </w:p>
    <w:p w:rsidR="00D87029" w:rsidRPr="00D87029" w:rsidRDefault="00D87029" w:rsidP="00D87029">
      <w:pPr>
        <w:spacing w:before="100" w:beforeAutospacing="1" w:after="100" w:afterAutospacing="1" w:line="240" w:lineRule="auto"/>
        <w:rPr>
          <w:rFonts w:ascii="Times New Roman" w:eastAsia="Times New Roman" w:hAnsi="Times New Roman" w:cs="Times New Roman"/>
          <w:sz w:val="24"/>
          <w:szCs w:val="24"/>
          <w:lang w:eastAsia="en-IN"/>
        </w:rPr>
      </w:pPr>
      <w:r w:rsidRPr="00D87029">
        <w:rPr>
          <w:rFonts w:ascii="Times New Roman" w:eastAsia="Times New Roman" w:hAnsi="Times New Roman" w:cs="Times New Roman"/>
          <w:sz w:val="24"/>
          <w:szCs w:val="24"/>
          <w:lang w:eastAsia="en-IN"/>
        </w:rPr>
        <w:t>Another challenge is handling changing requirements. Even after everything seems finalized, a stakeholder might suddenly come up with a new idea or change a previous decision. It can be frustrating because those changes impact timelines, development effort, and testing. But in real life, change is unavoidable. A BA must learn how to manage it gracefully while ensuring the team doesn’t get lost in constant rework.</w:t>
      </w:r>
    </w:p>
    <w:p w:rsidR="00D87029" w:rsidRPr="00D87029" w:rsidRDefault="00D87029" w:rsidP="00D87029">
      <w:pPr>
        <w:spacing w:before="100" w:beforeAutospacing="1" w:after="100" w:afterAutospacing="1" w:line="240" w:lineRule="auto"/>
        <w:rPr>
          <w:rFonts w:ascii="Times New Roman" w:eastAsia="Times New Roman" w:hAnsi="Times New Roman" w:cs="Times New Roman"/>
          <w:sz w:val="24"/>
          <w:szCs w:val="24"/>
          <w:lang w:eastAsia="en-IN"/>
        </w:rPr>
      </w:pPr>
      <w:r w:rsidRPr="00D87029">
        <w:rPr>
          <w:rFonts w:ascii="Times New Roman" w:eastAsia="Times New Roman" w:hAnsi="Times New Roman" w:cs="Times New Roman"/>
          <w:sz w:val="24"/>
          <w:szCs w:val="24"/>
          <w:lang w:eastAsia="en-IN"/>
        </w:rPr>
        <w:t>Stakeholder alignment is another area where things can get complicated. Different departments sometimes have completely different expectations, and some may even have conflicting priorities. It becomes the BA’s job to balance these expectations and guide everyone toward a common direction. This isn’t always easy, especially when opinions clash or when certain stakeholders are more influential than others.</w:t>
      </w:r>
    </w:p>
    <w:p w:rsidR="00D87029" w:rsidRPr="00D87029" w:rsidRDefault="00D87029" w:rsidP="00D87029">
      <w:pPr>
        <w:spacing w:before="100" w:beforeAutospacing="1" w:after="100" w:afterAutospacing="1" w:line="240" w:lineRule="auto"/>
        <w:rPr>
          <w:rFonts w:ascii="Times New Roman" w:eastAsia="Times New Roman" w:hAnsi="Times New Roman" w:cs="Times New Roman"/>
          <w:sz w:val="24"/>
          <w:szCs w:val="24"/>
          <w:lang w:eastAsia="en-IN"/>
        </w:rPr>
      </w:pPr>
      <w:r w:rsidRPr="00D87029">
        <w:rPr>
          <w:rFonts w:ascii="Times New Roman" w:eastAsia="Times New Roman" w:hAnsi="Times New Roman" w:cs="Times New Roman"/>
          <w:sz w:val="24"/>
          <w:szCs w:val="24"/>
          <w:lang w:eastAsia="en-IN"/>
        </w:rPr>
        <w:t>Communication gaps also create challenges. A BA must relay information between business teams and technical teams, and both sides sometimes speak “different languages.” Something that seems simple to one side might sound confusing or overly complicated to the other. The BA becomes the translator who ensures no one misunderstands or misinterprets critical details. Miscommunication can cause major issues later, so clarity becomes one of the BA’s strongest tools.</w:t>
      </w:r>
    </w:p>
    <w:p w:rsidR="00D87029" w:rsidRPr="00D87029" w:rsidRDefault="00D87029" w:rsidP="00D87029">
      <w:pPr>
        <w:spacing w:before="100" w:beforeAutospacing="1" w:after="100" w:afterAutospacing="1" w:line="240" w:lineRule="auto"/>
        <w:rPr>
          <w:rFonts w:ascii="Times New Roman" w:eastAsia="Times New Roman" w:hAnsi="Times New Roman" w:cs="Times New Roman"/>
          <w:sz w:val="24"/>
          <w:szCs w:val="24"/>
          <w:lang w:eastAsia="en-IN"/>
        </w:rPr>
      </w:pPr>
      <w:r w:rsidRPr="00D87029">
        <w:rPr>
          <w:rFonts w:ascii="Times New Roman" w:eastAsia="Times New Roman" w:hAnsi="Times New Roman" w:cs="Times New Roman"/>
          <w:sz w:val="24"/>
          <w:szCs w:val="24"/>
          <w:lang w:eastAsia="en-IN"/>
        </w:rPr>
        <w:t>Time pressure is something almost every BA faces. Deadlines come fast, documents pile up, and meetings fill the entire day. Balancing all of these responsibilities requires strong time management. Some days, it feels like you’re switching hats every five minutes—facilitator, analyst, tester, coordinator, and sometimes therapist when team stress levels rise.</w:t>
      </w:r>
    </w:p>
    <w:p w:rsidR="00D87029" w:rsidRPr="00D87029" w:rsidRDefault="00D87029" w:rsidP="00D87029">
      <w:pPr>
        <w:spacing w:before="100" w:beforeAutospacing="1" w:after="100" w:afterAutospacing="1" w:line="240" w:lineRule="auto"/>
        <w:rPr>
          <w:rFonts w:ascii="Times New Roman" w:eastAsia="Times New Roman" w:hAnsi="Times New Roman" w:cs="Times New Roman"/>
          <w:sz w:val="24"/>
          <w:szCs w:val="24"/>
          <w:lang w:eastAsia="en-IN"/>
        </w:rPr>
      </w:pPr>
      <w:r w:rsidRPr="00D87029">
        <w:rPr>
          <w:rFonts w:ascii="Times New Roman" w:eastAsia="Times New Roman" w:hAnsi="Times New Roman" w:cs="Times New Roman"/>
          <w:sz w:val="24"/>
          <w:szCs w:val="24"/>
          <w:lang w:eastAsia="en-IN"/>
        </w:rPr>
        <w:t>Working with limited or incomplete data can also be challenging. There are situations where the BA must make recommendations even when information is missing or scattered across different sources. In such cases, you rely on experience, critical thinking, and the ability to make educated assumptions until the full picture becomes clear.</w:t>
      </w:r>
    </w:p>
    <w:p w:rsidR="00D87029" w:rsidRPr="00D87029" w:rsidRDefault="00D87029" w:rsidP="00D87029">
      <w:pPr>
        <w:spacing w:before="100" w:beforeAutospacing="1" w:after="100" w:afterAutospacing="1" w:line="240" w:lineRule="auto"/>
        <w:rPr>
          <w:rFonts w:ascii="Times New Roman" w:eastAsia="Times New Roman" w:hAnsi="Times New Roman" w:cs="Times New Roman"/>
          <w:sz w:val="24"/>
          <w:szCs w:val="24"/>
          <w:lang w:eastAsia="en-IN"/>
        </w:rPr>
      </w:pPr>
      <w:r w:rsidRPr="00D87029">
        <w:rPr>
          <w:rFonts w:ascii="Times New Roman" w:eastAsia="Times New Roman" w:hAnsi="Times New Roman" w:cs="Times New Roman"/>
          <w:sz w:val="24"/>
          <w:szCs w:val="24"/>
          <w:lang w:eastAsia="en-IN"/>
        </w:rPr>
        <w:t>One challenge that doesn’t get discussed enough is managing stakeholder expectations. Sometimes stakeholders assume that once a requirement is spoken aloud, it can be built exactly as imagined, instantly and without complications. Explaining technical limitations or project constraints requires diplomacy. A BA must ensure they feel heard while still grounding the conversation in reality.</w:t>
      </w:r>
    </w:p>
    <w:p w:rsidR="00D87029" w:rsidRPr="00D87029" w:rsidRDefault="00D87029" w:rsidP="00D87029">
      <w:pPr>
        <w:spacing w:before="100" w:beforeAutospacing="1" w:after="100" w:afterAutospacing="1" w:line="240" w:lineRule="auto"/>
        <w:rPr>
          <w:rFonts w:ascii="Times New Roman" w:eastAsia="Times New Roman" w:hAnsi="Times New Roman" w:cs="Times New Roman"/>
          <w:sz w:val="24"/>
          <w:szCs w:val="24"/>
          <w:lang w:eastAsia="en-IN"/>
        </w:rPr>
      </w:pPr>
      <w:r w:rsidRPr="00D87029">
        <w:rPr>
          <w:rFonts w:ascii="Times New Roman" w:eastAsia="Times New Roman" w:hAnsi="Times New Roman" w:cs="Times New Roman"/>
          <w:sz w:val="24"/>
          <w:szCs w:val="24"/>
          <w:lang w:eastAsia="en-IN"/>
        </w:rPr>
        <w:lastRenderedPageBreak/>
        <w:t>Cross-functional collaboration adds another layer of complexity. You may work with developers, testers, architects, finance teams, marketing teams, legal departments, vendors, and even external clients. Each group has its own way of working, and aligning everyone toward a common output requires adaptability. Some days, you feel like a bridge connecting multiple islands.</w:t>
      </w:r>
    </w:p>
    <w:p w:rsidR="00D87029" w:rsidRPr="00D87029" w:rsidRDefault="00D87029" w:rsidP="00D87029">
      <w:pPr>
        <w:spacing w:before="100" w:beforeAutospacing="1" w:after="100" w:afterAutospacing="1" w:line="240" w:lineRule="auto"/>
        <w:rPr>
          <w:rFonts w:ascii="Times New Roman" w:eastAsia="Times New Roman" w:hAnsi="Times New Roman" w:cs="Times New Roman"/>
          <w:sz w:val="24"/>
          <w:szCs w:val="24"/>
          <w:lang w:eastAsia="en-IN"/>
        </w:rPr>
      </w:pPr>
      <w:r w:rsidRPr="00D87029">
        <w:rPr>
          <w:rFonts w:ascii="Times New Roman" w:eastAsia="Times New Roman" w:hAnsi="Times New Roman" w:cs="Times New Roman"/>
          <w:sz w:val="24"/>
          <w:szCs w:val="24"/>
          <w:lang w:eastAsia="en-IN"/>
        </w:rPr>
        <w:t>Testing and requirement validation bring their own hurdles. Even if the BA gathers requirements perfectly, the final output still needs to be validated thoroughly. Identifying gaps, predicting user scenarios, and ensuring the solution fits the actual business need takes a keen eye. When issues arise, the BA must help the team trace them back to the root cause.</w:t>
      </w:r>
    </w:p>
    <w:p w:rsidR="00D87029" w:rsidRPr="00D87029" w:rsidRDefault="00D87029" w:rsidP="00D87029">
      <w:pPr>
        <w:spacing w:before="100" w:beforeAutospacing="1" w:after="100" w:afterAutospacing="1" w:line="240" w:lineRule="auto"/>
        <w:rPr>
          <w:rFonts w:ascii="Times New Roman" w:eastAsia="Times New Roman" w:hAnsi="Times New Roman" w:cs="Times New Roman"/>
          <w:sz w:val="24"/>
          <w:szCs w:val="24"/>
          <w:lang w:eastAsia="en-IN"/>
        </w:rPr>
      </w:pPr>
      <w:r w:rsidRPr="00D87029">
        <w:rPr>
          <w:rFonts w:ascii="Times New Roman" w:eastAsia="Times New Roman" w:hAnsi="Times New Roman" w:cs="Times New Roman"/>
          <w:sz w:val="24"/>
          <w:szCs w:val="24"/>
          <w:lang w:eastAsia="en-IN"/>
        </w:rPr>
        <w:t>Lastly, one of the silent challenges is continuous self-learning. The BA role keeps evolving. New tools, new technologies, new business models, and new methodologies appear at a fast pace. To stay effective, a BA must keep learning, upgrading skills, and adapting to new ways of working. It’s exciting but also demanding, because the moment you stop learning, you fall behind.</w:t>
      </w:r>
    </w:p>
    <w:p w:rsidR="00D87029" w:rsidRPr="00D87029" w:rsidRDefault="00D87029" w:rsidP="00D87029">
      <w:pPr>
        <w:spacing w:before="100" w:beforeAutospacing="1" w:after="100" w:afterAutospacing="1" w:line="240" w:lineRule="auto"/>
        <w:rPr>
          <w:rFonts w:ascii="Times New Roman" w:eastAsia="Times New Roman" w:hAnsi="Times New Roman" w:cs="Times New Roman"/>
          <w:sz w:val="24"/>
          <w:szCs w:val="24"/>
          <w:lang w:eastAsia="en-IN"/>
        </w:rPr>
      </w:pPr>
      <w:r w:rsidRPr="00D87029">
        <w:rPr>
          <w:rFonts w:ascii="Times New Roman" w:eastAsia="Times New Roman" w:hAnsi="Times New Roman" w:cs="Times New Roman"/>
          <w:sz w:val="24"/>
          <w:szCs w:val="24"/>
          <w:lang w:eastAsia="en-IN"/>
        </w:rPr>
        <w:t>Despite all these challenges, being a Business Analyst is incredibly fulfilling. Each challenge teaches you something new—how to collaborate, how to think deeper, how to handle pressure, and how to create meaningful impact. With every project, you grow not just as a professional but as a problem solver. And maybe that’s why, even with all the hurdles, the BA role remains one of the most dynamic and satisfying careers out there.</w:t>
      </w:r>
    </w:p>
    <w:bookmarkEnd w:id="0"/>
    <w:p w:rsidR="00D87029" w:rsidRDefault="00D87029" w:rsidP="00D87029"/>
    <w:p w:rsidR="00055C32" w:rsidRPr="00D87029" w:rsidRDefault="00055C32" w:rsidP="00D87029"/>
    <w:sectPr w:rsidR="00055C32" w:rsidRPr="00D870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29"/>
    <w:rsid w:val="00055C32"/>
    <w:rsid w:val="00D870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CCDA5-5BD0-4B9F-9B96-C91AE90D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870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029"/>
    <w:rPr>
      <w:rFonts w:ascii="Times New Roman" w:eastAsia="Times New Roman" w:hAnsi="Times New Roman" w:cs="Times New Roman"/>
      <w:b/>
      <w:bCs/>
      <w:kern w:val="36"/>
      <w:sz w:val="48"/>
      <w:szCs w:val="48"/>
      <w:lang w:eastAsia="en-IN"/>
    </w:rPr>
  </w:style>
  <w:style w:type="character" w:styleId="Strong">
    <w:name w:val="Strong"/>
    <w:basedOn w:val="DefaultParagraphFont"/>
    <w:uiPriority w:val="22"/>
    <w:qFormat/>
    <w:rsid w:val="00D87029"/>
    <w:rPr>
      <w:b/>
      <w:bCs/>
    </w:rPr>
  </w:style>
  <w:style w:type="paragraph" w:styleId="NormalWeb">
    <w:name w:val="Normal (Web)"/>
    <w:basedOn w:val="Normal"/>
    <w:uiPriority w:val="99"/>
    <w:semiHidden/>
    <w:unhideWhenUsed/>
    <w:rsid w:val="00D8702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2025-11-19T01:58:00Z</dcterms:created>
  <dcterms:modified xsi:type="dcterms:W3CDTF">2025-11-19T02:08:00Z</dcterms:modified>
</cp:coreProperties>
</file>