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2D88" w14:textId="77777777" w:rsidR="0033786F" w:rsidRDefault="0033786F"/>
    <w:sectPr w:rsidR="0033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BB"/>
    <w:rsid w:val="00023DBB"/>
    <w:rsid w:val="001F2B7F"/>
    <w:rsid w:val="00260239"/>
    <w:rsid w:val="003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695B"/>
  <w15:chartTrackingRefBased/>
  <w15:docId w15:val="{43C69B3C-2445-4300-9962-B99962BE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neelem meshram</dc:creator>
  <cp:keywords/>
  <dc:description/>
  <cp:lastModifiedBy>neelem meshram</cp:lastModifiedBy>
  <cp:revision>1</cp:revision>
  <dcterms:created xsi:type="dcterms:W3CDTF">2024-12-27T13:46:00Z</dcterms:created>
  <dcterms:modified xsi:type="dcterms:W3CDTF">2024-12-27T13:47:00Z</dcterms:modified>
</cp:coreProperties>
</file>