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0B" w:rsidRPr="00BB0102" w:rsidRDefault="00EF6A38">
      <w:pPr>
        <w:pStyle w:val="normal0"/>
        <w:jc w:val="center"/>
        <w:rPr>
          <w:rFonts w:ascii="Arial" w:eastAsia="Arial" w:hAnsi="Arial" w:cs="Arial"/>
          <w:b/>
          <w:color w:val="575757"/>
          <w:sz w:val="62"/>
          <w:szCs w:val="62"/>
        </w:rPr>
      </w:pPr>
      <w:r w:rsidRPr="00BB0102">
        <w:rPr>
          <w:rFonts w:ascii="Arial" w:eastAsia="Arial" w:hAnsi="Arial" w:cs="Arial"/>
          <w:b/>
          <w:color w:val="575757"/>
          <w:sz w:val="62"/>
          <w:szCs w:val="62"/>
        </w:rPr>
        <w:t>JAYANT</w:t>
      </w:r>
      <w:r w:rsidR="00E20DFE" w:rsidRPr="00BB0102">
        <w:rPr>
          <w:rFonts w:ascii="Arial" w:eastAsia="Arial" w:hAnsi="Arial" w:cs="Arial"/>
          <w:b/>
          <w:color w:val="575757"/>
          <w:sz w:val="62"/>
          <w:szCs w:val="62"/>
        </w:rPr>
        <w:t xml:space="preserve"> </w:t>
      </w:r>
      <w:r w:rsidR="00E20DFE" w:rsidRPr="00BB0102">
        <w:rPr>
          <w:rFonts w:ascii="Arial" w:eastAsia="Arial" w:hAnsi="Arial" w:cs="Arial"/>
          <w:b/>
          <w:noProof/>
          <w:color w:val="575757"/>
          <w:sz w:val="62"/>
          <w:szCs w:val="62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-9360</wp:posOffset>
            </wp:positionH>
            <wp:positionV relativeFrom="page">
              <wp:posOffset>-14285</wp:posOffset>
            </wp:positionV>
            <wp:extent cx="7610475" cy="175736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757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B0102">
        <w:rPr>
          <w:rFonts w:ascii="Arial" w:eastAsia="Arial" w:hAnsi="Arial" w:cs="Arial"/>
          <w:b/>
          <w:color w:val="575757"/>
          <w:sz w:val="62"/>
          <w:szCs w:val="62"/>
        </w:rPr>
        <w:t>NANOTKAR</w:t>
      </w:r>
    </w:p>
    <w:p w:rsidR="00FC690B" w:rsidRPr="00BB0102" w:rsidRDefault="00FC690B">
      <w:pPr>
        <w:pStyle w:val="normal0"/>
        <w:rPr>
          <w:rFonts w:ascii="Arial" w:eastAsia="Arial" w:hAnsi="Arial" w:cs="Arial"/>
          <w:sz w:val="26"/>
          <w:szCs w:val="26"/>
        </w:rPr>
      </w:pPr>
    </w:p>
    <w:p w:rsidR="00FC690B" w:rsidRPr="00BB0102" w:rsidRDefault="00FC690B">
      <w:pPr>
        <w:pStyle w:val="normal0"/>
        <w:rPr>
          <w:rFonts w:ascii="Arial" w:eastAsia="Arial" w:hAnsi="Arial" w:cs="Arial"/>
          <w:sz w:val="26"/>
          <w:szCs w:val="26"/>
        </w:rPr>
      </w:pPr>
    </w:p>
    <w:tbl>
      <w:tblPr>
        <w:tblStyle w:val="af"/>
        <w:tblW w:w="9345" w:type="dxa"/>
        <w:tblInd w:w="2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480"/>
        <w:gridCol w:w="5955"/>
        <w:gridCol w:w="1680"/>
        <w:gridCol w:w="1230"/>
      </w:tblGrid>
      <w:tr w:rsidR="00FC690B" w:rsidRPr="00BB0102">
        <w:trPr>
          <w:trHeight w:val="300"/>
        </w:trPr>
        <w:tc>
          <w:tcPr>
            <w:tcW w:w="480" w:type="dxa"/>
          </w:tcPr>
          <w:p w:rsidR="00FC690B" w:rsidRPr="00BB0102" w:rsidRDefault="00E20DFE">
            <w:pPr>
              <w:pStyle w:val="normal0"/>
              <w:rPr>
                <w:rFonts w:ascii="Arial" w:eastAsia="Arial" w:hAnsi="Arial" w:cs="Arial"/>
                <w:b/>
                <w:color w:val="575757"/>
                <w:sz w:val="22"/>
                <w:szCs w:val="22"/>
              </w:rPr>
            </w:pPr>
            <w:r w:rsidRPr="00BB0102">
              <w:rPr>
                <w:rFonts w:ascii="Arial" w:eastAsia="Arial" w:hAnsi="Arial" w:cs="Arial"/>
                <w:b/>
                <w:color w:val="575757"/>
                <w:sz w:val="22"/>
                <w:szCs w:val="22"/>
              </w:rPr>
              <w:t>+ 91</w:t>
            </w:r>
          </w:p>
        </w:tc>
        <w:tc>
          <w:tcPr>
            <w:tcW w:w="5955" w:type="dxa"/>
          </w:tcPr>
          <w:p w:rsidR="00FC690B" w:rsidRPr="00BB0102" w:rsidRDefault="00E20DFE">
            <w:pPr>
              <w:pStyle w:val="normal0"/>
              <w:ind w:right="4180"/>
              <w:rPr>
                <w:rFonts w:ascii="Arial" w:eastAsia="Arial" w:hAnsi="Arial" w:cs="Arial"/>
                <w:b/>
                <w:color w:val="575757"/>
                <w:sz w:val="22"/>
                <w:szCs w:val="22"/>
              </w:rPr>
            </w:pPr>
            <w:r w:rsidRPr="00BB0102">
              <w:rPr>
                <w:rFonts w:ascii="Arial" w:eastAsia="Arial" w:hAnsi="Arial" w:cs="Arial"/>
                <w:b/>
                <w:color w:val="575757"/>
                <w:sz w:val="22"/>
                <w:szCs w:val="22"/>
              </w:rPr>
              <w:t>7020412965</w:t>
            </w:r>
          </w:p>
        </w:tc>
        <w:tc>
          <w:tcPr>
            <w:tcW w:w="2910" w:type="dxa"/>
            <w:gridSpan w:val="2"/>
            <w:tcBorders>
              <w:bottom w:val="single" w:sz="8" w:space="0" w:color="F3F3F3"/>
            </w:tcBorders>
          </w:tcPr>
          <w:p w:rsidR="00FC690B" w:rsidRPr="00BB0102" w:rsidRDefault="00E20DFE">
            <w:pPr>
              <w:pStyle w:val="normal0"/>
              <w:rPr>
                <w:rFonts w:ascii="Arial" w:eastAsia="Arial" w:hAnsi="Arial" w:cs="Arial"/>
                <w:color w:val="004AAD"/>
                <w:sz w:val="22"/>
                <w:szCs w:val="22"/>
                <w:u w:val="single"/>
              </w:rPr>
            </w:pPr>
            <w:r w:rsidRPr="00BB0102">
              <w:rPr>
                <w:rFonts w:ascii="Arial" w:eastAsia="Arial" w:hAnsi="Arial" w:cs="Arial"/>
                <w:color w:val="004AAD"/>
                <w:sz w:val="22"/>
                <w:szCs w:val="22"/>
              </w:rPr>
              <w:t xml:space="preserve">  </w:t>
            </w:r>
            <w:hyperlink r:id="rId7">
              <w:r w:rsidRPr="00BB0102">
                <w:rPr>
                  <w:rFonts w:ascii="Arial" w:eastAsia="Arial" w:hAnsi="Arial" w:cs="Arial"/>
                  <w:color w:val="1155CC"/>
                  <w:sz w:val="14"/>
                  <w:szCs w:val="14"/>
                  <w:highlight w:val="white"/>
                  <w:u w:val="single"/>
                </w:rPr>
                <w:t>linkedin.com/in/jayant-nanotkar-14206a1b9</w:t>
              </w:r>
            </w:hyperlink>
          </w:p>
        </w:tc>
      </w:tr>
      <w:tr w:rsidR="00FC690B" w:rsidRPr="00BB0102">
        <w:trPr>
          <w:trHeight w:val="302"/>
        </w:trPr>
        <w:tc>
          <w:tcPr>
            <w:tcW w:w="6435" w:type="dxa"/>
            <w:gridSpan w:val="2"/>
          </w:tcPr>
          <w:p w:rsidR="00FC690B" w:rsidRPr="00BB0102" w:rsidRDefault="00E20DFE">
            <w:pPr>
              <w:pStyle w:val="normal0"/>
              <w:ind w:left="40"/>
              <w:rPr>
                <w:rFonts w:ascii="Arial" w:eastAsia="Arial" w:hAnsi="Arial" w:cs="Arial"/>
                <w:color w:val="575757"/>
              </w:rPr>
            </w:pPr>
            <w:r w:rsidRPr="00BB0102">
              <w:rPr>
                <w:rFonts w:ascii="Arial" w:eastAsia="Arial" w:hAnsi="Arial" w:cs="Arial"/>
                <w:color w:val="575757"/>
              </w:rPr>
              <w:t>jayantna13</w:t>
            </w:r>
            <w:r w:rsidRPr="00BB0102">
              <w:rPr>
                <w:rFonts w:ascii="Arial" w:eastAsia="Arial" w:hAnsi="Arial" w:cs="Arial"/>
                <w:color w:val="575757"/>
              </w:rPr>
              <w:t>@gmail.com</w:t>
            </w:r>
          </w:p>
        </w:tc>
        <w:tc>
          <w:tcPr>
            <w:tcW w:w="1680" w:type="dxa"/>
            <w:tcBorders>
              <w:top w:val="single" w:sz="8" w:space="0" w:color="F3F3F3"/>
              <w:bottom w:val="single" w:sz="8" w:space="0" w:color="F3F3F3"/>
            </w:tcBorders>
          </w:tcPr>
          <w:p w:rsidR="00FC690B" w:rsidRPr="00BB0102" w:rsidRDefault="00FC690B">
            <w:pPr>
              <w:pStyle w:val="normal0"/>
              <w:rPr>
                <w:rFonts w:ascii="Arial" w:eastAsia="Arial" w:hAnsi="Arial" w:cs="Arial"/>
                <w:color w:val="004AAD"/>
                <w:sz w:val="22"/>
                <w:szCs w:val="22"/>
                <w:u w:val="single"/>
              </w:rPr>
            </w:pPr>
          </w:p>
        </w:tc>
        <w:tc>
          <w:tcPr>
            <w:tcW w:w="1230" w:type="dxa"/>
            <w:tcBorders>
              <w:top w:val="single" w:sz="8" w:space="0" w:color="F3F3F3"/>
            </w:tcBorders>
          </w:tcPr>
          <w:p w:rsidR="00FC690B" w:rsidRPr="00BB0102" w:rsidRDefault="00FC690B">
            <w:pPr>
              <w:pStyle w:val="normal0"/>
              <w:rPr>
                <w:rFonts w:ascii="Arial" w:eastAsia="Arial" w:hAnsi="Arial" w:cs="Arial"/>
                <w:sz w:val="25"/>
                <w:szCs w:val="25"/>
              </w:rPr>
            </w:pPr>
          </w:p>
        </w:tc>
      </w:tr>
    </w:tbl>
    <w:p w:rsidR="00FC690B" w:rsidRPr="00BB0102" w:rsidRDefault="00FC690B">
      <w:pPr>
        <w:pStyle w:val="normal0"/>
        <w:rPr>
          <w:rFonts w:ascii="Arial" w:eastAsia="Arial" w:hAnsi="Arial" w:cs="Arial"/>
          <w:sz w:val="26"/>
          <w:szCs w:val="26"/>
        </w:rPr>
      </w:pPr>
    </w:p>
    <w:p w:rsidR="00FC690B" w:rsidRPr="00BB0102" w:rsidRDefault="00FC690B">
      <w:pPr>
        <w:pStyle w:val="normal0"/>
        <w:rPr>
          <w:rFonts w:ascii="Arial" w:eastAsia="Arial" w:hAnsi="Arial" w:cs="Arial"/>
          <w:sz w:val="26"/>
          <w:szCs w:val="26"/>
        </w:rPr>
      </w:pPr>
    </w:p>
    <w:p w:rsidR="00FC690B" w:rsidRPr="00BB0102" w:rsidRDefault="00E20DFE">
      <w:pPr>
        <w:pStyle w:val="normal0"/>
        <w:rPr>
          <w:rFonts w:ascii="Arial" w:eastAsia="Arial" w:hAnsi="Arial" w:cs="Arial"/>
          <w:sz w:val="26"/>
          <w:szCs w:val="26"/>
        </w:rPr>
      </w:pPr>
      <w:r w:rsidRPr="00BB0102">
        <w:rPr>
          <w:rFonts w:ascii="Arial" w:eastAsia="Arial" w:hAnsi="Arial" w:cs="Arial"/>
          <w:b/>
          <w:color w:val="575757"/>
          <w:sz w:val="28"/>
          <w:szCs w:val="28"/>
        </w:rPr>
        <w:t>PROFESSIONAL SUMMARY</w:t>
      </w:r>
    </w:p>
    <w:p w:rsidR="00B33479" w:rsidRPr="00BB0102" w:rsidRDefault="00B33479">
      <w:pPr>
        <w:pStyle w:val="normal0"/>
        <w:spacing w:after="200"/>
        <w:jc w:val="both"/>
        <w:rPr>
          <w:rFonts w:ascii="Arial" w:hAnsi="Arial" w:cs="Arial"/>
          <w:sz w:val="22"/>
          <w:szCs w:val="22"/>
        </w:rPr>
      </w:pPr>
      <w:r w:rsidRPr="00BB0102">
        <w:rPr>
          <w:rFonts w:ascii="Arial" w:hAnsi="Arial" w:cs="Arial"/>
          <w:sz w:val="22"/>
          <w:szCs w:val="22"/>
        </w:rPr>
        <w:t>I am a motivated and detail-oriented professional skilled in business analysis and process improvement. My experience includes working with clients to gather requirements, analyze data, and develop solutions that drive organizational success. I thrive on managing data efficiently and providing key insights. I am eager to leverage my abilities to contribute to business growth and improve decision-making</w:t>
      </w:r>
    </w:p>
    <w:p w:rsidR="00FC690B" w:rsidRPr="00BB0102" w:rsidRDefault="00FC690B">
      <w:pPr>
        <w:pStyle w:val="normal0"/>
        <w:spacing w:after="200"/>
        <w:jc w:val="both"/>
        <w:rPr>
          <w:rFonts w:ascii="Arial" w:eastAsia="Arial" w:hAnsi="Arial" w:cs="Arial"/>
          <w:color w:val="575757"/>
        </w:rPr>
      </w:pPr>
      <w:r w:rsidRPr="00BB0102"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FC690B" w:rsidRPr="00BB0102" w:rsidRDefault="00E20DFE">
      <w:pPr>
        <w:pStyle w:val="normal0"/>
        <w:spacing w:before="200" w:line="360" w:lineRule="auto"/>
        <w:rPr>
          <w:rFonts w:ascii="Arial" w:eastAsia="Arial" w:hAnsi="Arial" w:cs="Arial"/>
          <w:sz w:val="26"/>
          <w:szCs w:val="26"/>
        </w:rPr>
      </w:pPr>
      <w:r w:rsidRPr="00BB0102">
        <w:rPr>
          <w:rFonts w:ascii="Arial" w:eastAsia="Arial" w:hAnsi="Arial" w:cs="Arial"/>
          <w:b/>
          <w:color w:val="575757"/>
          <w:sz w:val="28"/>
          <w:szCs w:val="28"/>
        </w:rPr>
        <w:t>EDUCATIONAL QUALIFICATION</w:t>
      </w:r>
    </w:p>
    <w:p w:rsidR="00FC690B" w:rsidRPr="00BB0102" w:rsidRDefault="00E20DFE">
      <w:pPr>
        <w:pStyle w:val="normal0"/>
        <w:ind w:left="40"/>
        <w:rPr>
          <w:rFonts w:ascii="Arial" w:eastAsia="Arial" w:hAnsi="Arial" w:cs="Arial"/>
          <w:b/>
          <w:color w:val="575757"/>
          <w:sz w:val="22"/>
          <w:szCs w:val="22"/>
        </w:rPr>
      </w:pPr>
      <w:r w:rsidRPr="00BB0102">
        <w:rPr>
          <w:rFonts w:ascii="Arial" w:eastAsia="Arial" w:hAnsi="Arial" w:cs="Arial"/>
          <w:b/>
          <w:color w:val="575757"/>
          <w:sz w:val="22"/>
          <w:szCs w:val="22"/>
        </w:rPr>
        <w:t xml:space="preserve">Master of </w:t>
      </w:r>
      <w:r w:rsidRPr="00BB0102">
        <w:rPr>
          <w:rFonts w:ascii="Arial" w:eastAsia="Arial" w:hAnsi="Arial" w:cs="Arial"/>
          <w:b/>
          <w:color w:val="575757"/>
          <w:sz w:val="22"/>
          <w:szCs w:val="22"/>
        </w:rPr>
        <w:t xml:space="preserve">Business Administrations </w:t>
      </w:r>
      <w:r w:rsidRPr="00BB0102">
        <w:rPr>
          <w:rFonts w:ascii="Arial" w:eastAsia="Arial" w:hAnsi="Arial" w:cs="Arial"/>
          <w:b/>
          <w:color w:val="575757"/>
          <w:sz w:val="22"/>
          <w:szCs w:val="22"/>
        </w:rPr>
        <w:t>(M</w:t>
      </w:r>
      <w:r w:rsidRPr="00BB0102">
        <w:rPr>
          <w:rFonts w:ascii="Arial" w:eastAsia="Arial" w:hAnsi="Arial" w:cs="Arial"/>
          <w:b/>
          <w:color w:val="575757"/>
          <w:sz w:val="22"/>
          <w:szCs w:val="22"/>
        </w:rPr>
        <w:t>BA</w:t>
      </w:r>
      <w:r w:rsidRPr="00BB0102">
        <w:rPr>
          <w:rFonts w:ascii="Arial" w:eastAsia="Arial" w:hAnsi="Arial" w:cs="Arial"/>
          <w:b/>
          <w:color w:val="575757"/>
          <w:sz w:val="22"/>
          <w:szCs w:val="22"/>
        </w:rPr>
        <w:t>)</w:t>
      </w:r>
    </w:p>
    <w:tbl>
      <w:tblPr>
        <w:tblStyle w:val="af0"/>
        <w:tblW w:w="8340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6340"/>
        <w:gridCol w:w="2000"/>
      </w:tblGrid>
      <w:tr w:rsidR="00FC690B" w:rsidRPr="00BB0102">
        <w:trPr>
          <w:trHeight w:val="293"/>
        </w:trPr>
        <w:tc>
          <w:tcPr>
            <w:tcW w:w="6340" w:type="dxa"/>
          </w:tcPr>
          <w:p w:rsidR="00FC690B" w:rsidRPr="00BB0102" w:rsidRDefault="00E20DFE">
            <w:pPr>
              <w:pStyle w:val="normal0"/>
              <w:spacing w:line="480" w:lineRule="auto"/>
              <w:rPr>
                <w:rFonts w:ascii="Arial" w:eastAsia="Arial" w:hAnsi="Arial" w:cs="Arial"/>
                <w:color w:val="575757"/>
              </w:rPr>
            </w:pPr>
            <w:proofErr w:type="spellStart"/>
            <w:r w:rsidRPr="00BB0102">
              <w:rPr>
                <w:rFonts w:ascii="Arial" w:eastAsia="Arial" w:hAnsi="Arial" w:cs="Arial"/>
                <w:color w:val="575757"/>
              </w:rPr>
              <w:t>Suryadatta</w:t>
            </w:r>
            <w:proofErr w:type="spellEnd"/>
            <w:r w:rsidRPr="00BB0102">
              <w:rPr>
                <w:rFonts w:ascii="Arial" w:eastAsia="Arial" w:hAnsi="Arial" w:cs="Arial"/>
                <w:color w:val="575757"/>
              </w:rPr>
              <w:t xml:space="preserve"> institute </w:t>
            </w:r>
            <w:proofErr w:type="spellStart"/>
            <w:r w:rsidRPr="00BB0102">
              <w:rPr>
                <w:rFonts w:ascii="Arial" w:eastAsia="Arial" w:hAnsi="Arial" w:cs="Arial"/>
                <w:color w:val="575757"/>
              </w:rPr>
              <w:t>of,Pune</w:t>
            </w:r>
            <w:proofErr w:type="spellEnd"/>
            <w:r w:rsidRPr="00BB0102">
              <w:rPr>
                <w:rFonts w:ascii="Arial" w:eastAsia="Arial" w:hAnsi="Arial" w:cs="Arial"/>
                <w:color w:val="575757"/>
              </w:rPr>
              <w:t xml:space="preserve"> University</w:t>
            </w:r>
          </w:p>
        </w:tc>
        <w:tc>
          <w:tcPr>
            <w:tcW w:w="2000" w:type="dxa"/>
          </w:tcPr>
          <w:p w:rsidR="00FC690B" w:rsidRPr="00BB0102" w:rsidRDefault="00E20DFE">
            <w:pPr>
              <w:pStyle w:val="normal0"/>
              <w:jc w:val="center"/>
              <w:rPr>
                <w:rFonts w:ascii="Arial" w:eastAsia="Arial" w:hAnsi="Arial" w:cs="Arial"/>
                <w:b/>
                <w:color w:val="575757"/>
              </w:rPr>
            </w:pPr>
            <w:r w:rsidRPr="00BB0102">
              <w:rPr>
                <w:rFonts w:ascii="Arial" w:eastAsia="Arial" w:hAnsi="Arial" w:cs="Arial"/>
                <w:b/>
                <w:color w:val="575757"/>
              </w:rPr>
              <w:t xml:space="preserve">                 </w:t>
            </w:r>
            <w:r w:rsidRPr="00BB0102">
              <w:rPr>
                <w:rFonts w:ascii="Arial" w:eastAsia="Arial" w:hAnsi="Arial" w:cs="Arial"/>
                <w:b/>
                <w:color w:val="575757"/>
              </w:rPr>
              <w:t>2020-2022</w:t>
            </w:r>
          </w:p>
        </w:tc>
      </w:tr>
    </w:tbl>
    <w:p w:rsidR="00FC690B" w:rsidRPr="00BB0102" w:rsidRDefault="00E20DFE">
      <w:pPr>
        <w:pStyle w:val="normal0"/>
        <w:ind w:left="40"/>
        <w:rPr>
          <w:rFonts w:ascii="Arial" w:eastAsia="Arial" w:hAnsi="Arial" w:cs="Arial"/>
          <w:b/>
          <w:sz w:val="26"/>
          <w:szCs w:val="26"/>
        </w:rPr>
      </w:pPr>
      <w:r w:rsidRPr="00BB0102">
        <w:rPr>
          <w:rFonts w:ascii="Arial" w:eastAsia="Arial" w:hAnsi="Arial" w:cs="Arial"/>
          <w:b/>
          <w:color w:val="575757"/>
          <w:sz w:val="22"/>
          <w:szCs w:val="22"/>
        </w:rPr>
        <w:t>Bachelor</w:t>
      </w:r>
      <w:r w:rsidRPr="00BB0102">
        <w:rPr>
          <w:rFonts w:ascii="Arial" w:eastAsia="Arial" w:hAnsi="Arial" w:cs="Arial"/>
          <w:b/>
          <w:color w:val="575757"/>
          <w:sz w:val="22"/>
          <w:szCs w:val="22"/>
        </w:rPr>
        <w:t xml:space="preserve"> of C</w:t>
      </w:r>
      <w:r w:rsidRPr="00BB0102">
        <w:rPr>
          <w:rFonts w:ascii="Arial" w:eastAsia="Arial" w:hAnsi="Arial" w:cs="Arial"/>
          <w:b/>
          <w:color w:val="575757"/>
          <w:sz w:val="22"/>
          <w:szCs w:val="22"/>
        </w:rPr>
        <w:t>ommerce</w:t>
      </w:r>
      <w:r w:rsidRPr="00BB0102">
        <w:rPr>
          <w:rFonts w:ascii="Arial" w:eastAsia="Arial" w:hAnsi="Arial" w:cs="Arial"/>
          <w:b/>
          <w:color w:val="575757"/>
          <w:sz w:val="22"/>
          <w:szCs w:val="22"/>
        </w:rPr>
        <w:t xml:space="preserve"> (B</w:t>
      </w:r>
      <w:r w:rsidRPr="00BB0102">
        <w:rPr>
          <w:rFonts w:ascii="Arial" w:eastAsia="Arial" w:hAnsi="Arial" w:cs="Arial"/>
          <w:b/>
          <w:color w:val="575757"/>
          <w:sz w:val="22"/>
          <w:szCs w:val="22"/>
        </w:rPr>
        <w:t>.COM</w:t>
      </w:r>
      <w:r w:rsidRPr="00BB0102">
        <w:rPr>
          <w:rFonts w:ascii="Arial" w:eastAsia="Arial" w:hAnsi="Arial" w:cs="Arial"/>
          <w:b/>
          <w:color w:val="575757"/>
          <w:sz w:val="22"/>
          <w:szCs w:val="22"/>
        </w:rPr>
        <w:t>)</w:t>
      </w:r>
    </w:p>
    <w:tbl>
      <w:tblPr>
        <w:tblStyle w:val="af1"/>
        <w:tblW w:w="8280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5620"/>
        <w:gridCol w:w="2660"/>
      </w:tblGrid>
      <w:tr w:rsidR="00FC690B" w:rsidRPr="00BB0102">
        <w:trPr>
          <w:trHeight w:val="293"/>
        </w:trPr>
        <w:tc>
          <w:tcPr>
            <w:tcW w:w="5620" w:type="dxa"/>
          </w:tcPr>
          <w:p w:rsidR="00FC690B" w:rsidRPr="00BB0102" w:rsidRDefault="00E20DFE">
            <w:pPr>
              <w:pStyle w:val="normal0"/>
              <w:spacing w:line="480" w:lineRule="auto"/>
              <w:rPr>
                <w:rFonts w:ascii="Arial" w:eastAsia="Arial" w:hAnsi="Arial" w:cs="Arial"/>
                <w:color w:val="575757"/>
              </w:rPr>
            </w:pPr>
            <w:r w:rsidRPr="00BB0102">
              <w:rPr>
                <w:rFonts w:ascii="Arial" w:eastAsia="Arial" w:hAnsi="Arial" w:cs="Arial"/>
                <w:color w:val="575757"/>
              </w:rPr>
              <w:t xml:space="preserve">College of Management, </w:t>
            </w:r>
            <w:proofErr w:type="spellStart"/>
            <w:r w:rsidRPr="00BB0102">
              <w:rPr>
                <w:rFonts w:ascii="Arial" w:eastAsia="Arial" w:hAnsi="Arial" w:cs="Arial"/>
                <w:color w:val="575757"/>
              </w:rPr>
              <w:t>Khamgaon</w:t>
            </w:r>
            <w:proofErr w:type="spellEnd"/>
          </w:p>
        </w:tc>
        <w:tc>
          <w:tcPr>
            <w:tcW w:w="2660" w:type="dxa"/>
          </w:tcPr>
          <w:p w:rsidR="00FC690B" w:rsidRPr="00BB0102" w:rsidRDefault="00E20DFE">
            <w:pPr>
              <w:pStyle w:val="normal0"/>
              <w:jc w:val="right"/>
              <w:rPr>
                <w:rFonts w:ascii="Arial" w:eastAsia="Arial" w:hAnsi="Arial" w:cs="Arial"/>
                <w:b/>
                <w:color w:val="575757"/>
              </w:rPr>
            </w:pPr>
            <w:r w:rsidRPr="00BB0102">
              <w:rPr>
                <w:rFonts w:ascii="Arial" w:eastAsia="Arial" w:hAnsi="Arial" w:cs="Arial"/>
                <w:b/>
                <w:color w:val="575757"/>
              </w:rPr>
              <w:t xml:space="preserve">  </w:t>
            </w:r>
            <w:r w:rsidRPr="00BB0102">
              <w:rPr>
                <w:rFonts w:ascii="Arial" w:eastAsia="Arial" w:hAnsi="Arial" w:cs="Arial"/>
                <w:b/>
                <w:color w:val="575757"/>
              </w:rPr>
              <w:t>2016-2019</w:t>
            </w:r>
          </w:p>
        </w:tc>
      </w:tr>
    </w:tbl>
    <w:p w:rsidR="00FC690B" w:rsidRPr="00BB0102" w:rsidRDefault="00E20DFE">
      <w:pPr>
        <w:pStyle w:val="normal0"/>
        <w:rPr>
          <w:rFonts w:ascii="Arial" w:eastAsia="Arial" w:hAnsi="Arial" w:cs="Arial"/>
          <w:b/>
          <w:sz w:val="26"/>
          <w:szCs w:val="26"/>
        </w:rPr>
      </w:pPr>
      <w:r w:rsidRPr="00BB0102">
        <w:rPr>
          <w:rFonts w:ascii="Arial" w:eastAsia="Arial" w:hAnsi="Arial" w:cs="Arial"/>
          <w:b/>
          <w:color w:val="575757"/>
          <w:sz w:val="22"/>
          <w:szCs w:val="22"/>
        </w:rPr>
        <w:t xml:space="preserve"> </w:t>
      </w:r>
      <w:r w:rsidRPr="00BB0102">
        <w:rPr>
          <w:rFonts w:ascii="Arial" w:eastAsia="Arial" w:hAnsi="Arial" w:cs="Arial"/>
          <w:b/>
          <w:color w:val="575757"/>
          <w:sz w:val="22"/>
          <w:szCs w:val="22"/>
        </w:rPr>
        <w:t>Higher secondary (H.S.C)</w:t>
      </w:r>
    </w:p>
    <w:tbl>
      <w:tblPr>
        <w:tblStyle w:val="af2"/>
        <w:tblW w:w="7800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6300"/>
        <w:gridCol w:w="1500"/>
      </w:tblGrid>
      <w:tr w:rsidR="00FC690B" w:rsidRPr="00BB0102">
        <w:trPr>
          <w:trHeight w:val="293"/>
        </w:trPr>
        <w:tc>
          <w:tcPr>
            <w:tcW w:w="6300" w:type="dxa"/>
          </w:tcPr>
          <w:p w:rsidR="00FC690B" w:rsidRPr="00BB0102" w:rsidRDefault="00E20DFE">
            <w:pPr>
              <w:pStyle w:val="normal0"/>
              <w:rPr>
                <w:rFonts w:ascii="Arial" w:eastAsia="Arial" w:hAnsi="Arial" w:cs="Arial"/>
                <w:color w:val="575757"/>
              </w:rPr>
            </w:pPr>
            <w:proofErr w:type="spellStart"/>
            <w:r w:rsidRPr="00BB0102">
              <w:rPr>
                <w:rFonts w:ascii="Arial" w:eastAsia="Arial" w:hAnsi="Arial" w:cs="Arial"/>
                <w:color w:val="575757"/>
              </w:rPr>
              <w:t>Murarka</w:t>
            </w:r>
            <w:proofErr w:type="spellEnd"/>
            <w:r w:rsidRPr="00BB0102">
              <w:rPr>
                <w:rFonts w:ascii="Arial" w:eastAsia="Arial" w:hAnsi="Arial" w:cs="Arial"/>
                <w:color w:val="575757"/>
              </w:rPr>
              <w:t xml:space="preserve"> college of arts and commerce, </w:t>
            </w:r>
            <w:proofErr w:type="spellStart"/>
            <w:r w:rsidRPr="00BB0102">
              <w:rPr>
                <w:rFonts w:ascii="Arial" w:eastAsia="Arial" w:hAnsi="Arial" w:cs="Arial"/>
                <w:color w:val="575757"/>
              </w:rPr>
              <w:t>Shegaon</w:t>
            </w:r>
            <w:proofErr w:type="spellEnd"/>
          </w:p>
        </w:tc>
        <w:tc>
          <w:tcPr>
            <w:tcW w:w="1500" w:type="dxa"/>
          </w:tcPr>
          <w:p w:rsidR="00FC690B" w:rsidRPr="00BB0102" w:rsidRDefault="00E20DFE">
            <w:pPr>
              <w:pStyle w:val="normal0"/>
              <w:jc w:val="right"/>
              <w:rPr>
                <w:rFonts w:ascii="Arial" w:eastAsia="Arial" w:hAnsi="Arial" w:cs="Arial"/>
                <w:b/>
                <w:color w:val="575757"/>
              </w:rPr>
            </w:pPr>
            <w:r w:rsidRPr="00BB0102">
              <w:rPr>
                <w:rFonts w:ascii="Arial" w:eastAsia="Arial" w:hAnsi="Arial" w:cs="Arial"/>
                <w:b/>
                <w:color w:val="575757"/>
              </w:rPr>
              <w:t xml:space="preserve">  </w:t>
            </w:r>
            <w:r w:rsidRPr="00BB0102">
              <w:rPr>
                <w:rFonts w:ascii="Arial" w:eastAsia="Arial" w:hAnsi="Arial" w:cs="Arial"/>
                <w:b/>
                <w:color w:val="575757"/>
              </w:rPr>
              <w:t>2016</w:t>
            </w:r>
          </w:p>
        </w:tc>
      </w:tr>
    </w:tbl>
    <w:p w:rsidR="00FC690B" w:rsidRPr="00BB0102" w:rsidRDefault="00FC690B">
      <w:pPr>
        <w:pStyle w:val="normal0"/>
        <w:rPr>
          <w:rFonts w:ascii="Arial" w:eastAsia="Arial" w:hAnsi="Arial" w:cs="Arial"/>
          <w:sz w:val="26"/>
          <w:szCs w:val="26"/>
        </w:rPr>
      </w:pPr>
      <w:r w:rsidRPr="00BB0102">
        <w:rPr>
          <w:rFonts w:ascii="Arial" w:hAnsi="Arial" w:cs="Arial"/>
        </w:rPr>
        <w:pict>
          <v:rect id="_x0000_i1026" style="width:0;height:1.5pt" o:hralign="center" o:hrstd="t" o:hr="t" fillcolor="#a0a0a0" stroked="f"/>
        </w:pict>
      </w:r>
    </w:p>
    <w:p w:rsidR="00FC690B" w:rsidRPr="00BB0102" w:rsidRDefault="00E20DFE">
      <w:pPr>
        <w:pStyle w:val="normal0"/>
        <w:spacing w:before="200" w:line="360" w:lineRule="auto"/>
        <w:rPr>
          <w:rFonts w:ascii="Arial" w:eastAsia="Arial" w:hAnsi="Arial" w:cs="Arial"/>
          <w:color w:val="575757"/>
          <w:sz w:val="22"/>
          <w:szCs w:val="22"/>
        </w:rPr>
        <w:sectPr w:rsidR="00FC690B" w:rsidRPr="00BB0102">
          <w:pgSz w:w="11920" w:h="16845"/>
          <w:pgMar w:top="585" w:right="950" w:bottom="633" w:left="1000" w:header="0" w:footer="0" w:gutter="0"/>
          <w:pgNumType w:start="1"/>
          <w:cols w:space="720"/>
        </w:sectPr>
      </w:pPr>
      <w:r w:rsidRPr="00BB0102">
        <w:rPr>
          <w:rFonts w:ascii="Arial" w:eastAsia="Arial" w:hAnsi="Arial" w:cs="Arial"/>
          <w:b/>
          <w:color w:val="575757"/>
          <w:sz w:val="28"/>
          <w:szCs w:val="28"/>
        </w:rPr>
        <w:t>KEY COMPETENCIES</w:t>
      </w:r>
    </w:p>
    <w:p w:rsidR="00FC690B" w:rsidRPr="00BB0102" w:rsidRDefault="00E20DFE">
      <w:pPr>
        <w:pStyle w:val="normal0"/>
        <w:numPr>
          <w:ilvl w:val="0"/>
          <w:numId w:val="4"/>
        </w:numPr>
        <w:rPr>
          <w:rFonts w:ascii="Arial" w:eastAsia="Arial" w:hAnsi="Arial" w:cs="Arial"/>
          <w:color w:val="575757"/>
        </w:rPr>
      </w:pPr>
      <w:r w:rsidRPr="00BB0102">
        <w:rPr>
          <w:rFonts w:ascii="Arial" w:eastAsia="Arial" w:hAnsi="Arial" w:cs="Arial"/>
          <w:color w:val="575757"/>
        </w:rPr>
        <w:lastRenderedPageBreak/>
        <w:t>Requirement gathering and analysis</w:t>
      </w:r>
    </w:p>
    <w:p w:rsidR="00FC690B" w:rsidRPr="00BB0102" w:rsidRDefault="00E20DFE">
      <w:pPr>
        <w:pStyle w:val="normal0"/>
        <w:numPr>
          <w:ilvl w:val="0"/>
          <w:numId w:val="4"/>
        </w:numPr>
        <w:rPr>
          <w:rFonts w:ascii="Arial" w:eastAsia="Arial" w:hAnsi="Arial" w:cs="Arial"/>
          <w:color w:val="575757"/>
        </w:rPr>
      </w:pPr>
      <w:r w:rsidRPr="00BB0102">
        <w:rPr>
          <w:rFonts w:ascii="Arial" w:eastAsia="Arial" w:hAnsi="Arial" w:cs="Arial"/>
          <w:color w:val="575757"/>
        </w:rPr>
        <w:t>Stakeholder management</w:t>
      </w:r>
    </w:p>
    <w:p w:rsidR="00FC690B" w:rsidRPr="00BB0102" w:rsidRDefault="00E20DFE">
      <w:pPr>
        <w:pStyle w:val="normal0"/>
        <w:numPr>
          <w:ilvl w:val="0"/>
          <w:numId w:val="4"/>
        </w:numPr>
        <w:rPr>
          <w:rFonts w:ascii="Arial" w:eastAsia="Arial" w:hAnsi="Arial" w:cs="Arial"/>
          <w:color w:val="575757"/>
        </w:rPr>
      </w:pPr>
      <w:r w:rsidRPr="00BB0102">
        <w:rPr>
          <w:rFonts w:ascii="Arial" w:eastAsia="Arial" w:hAnsi="Arial" w:cs="Arial"/>
          <w:color w:val="575757"/>
        </w:rPr>
        <w:t>Data analysis and reporting</w:t>
      </w:r>
    </w:p>
    <w:p w:rsidR="00FC690B" w:rsidRPr="00BB0102" w:rsidRDefault="00E20DFE">
      <w:pPr>
        <w:pStyle w:val="normal0"/>
        <w:numPr>
          <w:ilvl w:val="0"/>
          <w:numId w:val="4"/>
        </w:numPr>
        <w:rPr>
          <w:rFonts w:ascii="Arial" w:eastAsia="Arial" w:hAnsi="Arial" w:cs="Arial"/>
          <w:color w:val="575757"/>
        </w:rPr>
      </w:pPr>
      <w:r w:rsidRPr="00BB0102">
        <w:rPr>
          <w:rFonts w:ascii="Arial" w:eastAsia="Arial" w:hAnsi="Arial" w:cs="Arial"/>
          <w:color w:val="575757"/>
        </w:rPr>
        <w:t>Process improvement</w:t>
      </w:r>
    </w:p>
    <w:p w:rsidR="00FC690B" w:rsidRPr="00BB0102" w:rsidRDefault="00E20DFE">
      <w:pPr>
        <w:pStyle w:val="normal0"/>
        <w:numPr>
          <w:ilvl w:val="0"/>
          <w:numId w:val="4"/>
        </w:numPr>
        <w:rPr>
          <w:rFonts w:ascii="Arial" w:eastAsia="Arial" w:hAnsi="Arial" w:cs="Arial"/>
          <w:color w:val="575757"/>
        </w:rPr>
      </w:pPr>
      <w:r w:rsidRPr="00BB0102">
        <w:rPr>
          <w:rFonts w:ascii="Arial" w:eastAsia="Arial" w:hAnsi="Arial" w:cs="Arial"/>
          <w:color w:val="575757"/>
        </w:rPr>
        <w:t>Decision making</w:t>
      </w:r>
    </w:p>
    <w:p w:rsidR="00FC690B" w:rsidRPr="00BB0102" w:rsidRDefault="00E20DFE">
      <w:pPr>
        <w:pStyle w:val="normal0"/>
        <w:numPr>
          <w:ilvl w:val="0"/>
          <w:numId w:val="4"/>
        </w:numPr>
        <w:rPr>
          <w:rFonts w:ascii="Arial" w:eastAsia="Arial" w:hAnsi="Arial" w:cs="Arial"/>
          <w:color w:val="575757"/>
        </w:rPr>
      </w:pPr>
      <w:r w:rsidRPr="00BB0102">
        <w:rPr>
          <w:rFonts w:ascii="Arial" w:eastAsia="Arial" w:hAnsi="Arial" w:cs="Arial"/>
          <w:color w:val="575757"/>
        </w:rPr>
        <w:t>Documentation and communication</w:t>
      </w:r>
    </w:p>
    <w:p w:rsidR="00FC690B" w:rsidRPr="00BB0102" w:rsidRDefault="00E20DFE">
      <w:pPr>
        <w:pStyle w:val="normal0"/>
        <w:numPr>
          <w:ilvl w:val="0"/>
          <w:numId w:val="4"/>
        </w:numPr>
        <w:rPr>
          <w:rFonts w:ascii="Arial" w:eastAsia="Arial" w:hAnsi="Arial" w:cs="Arial"/>
          <w:b/>
          <w:color w:val="575757"/>
        </w:rPr>
      </w:pPr>
      <w:r w:rsidRPr="00BB0102">
        <w:rPr>
          <w:rFonts w:ascii="Arial" w:eastAsia="Arial" w:hAnsi="Arial" w:cs="Arial"/>
          <w:color w:val="575757"/>
        </w:rPr>
        <w:t xml:space="preserve">Prototyping and </w:t>
      </w:r>
      <w:proofErr w:type="spellStart"/>
      <w:r w:rsidRPr="00BB0102">
        <w:rPr>
          <w:rFonts w:ascii="Arial" w:eastAsia="Arial" w:hAnsi="Arial" w:cs="Arial"/>
          <w:color w:val="575757"/>
        </w:rPr>
        <w:t>wireframing</w:t>
      </w:r>
      <w:proofErr w:type="spellEnd"/>
    </w:p>
    <w:p w:rsidR="00FC690B" w:rsidRPr="00BB0102" w:rsidRDefault="00E20DFE">
      <w:pPr>
        <w:pStyle w:val="normal0"/>
        <w:numPr>
          <w:ilvl w:val="0"/>
          <w:numId w:val="4"/>
        </w:numPr>
        <w:rPr>
          <w:rFonts w:ascii="Arial" w:eastAsia="Arial" w:hAnsi="Arial" w:cs="Arial"/>
          <w:color w:val="575757"/>
        </w:rPr>
      </w:pPr>
      <w:r w:rsidRPr="00BB0102">
        <w:rPr>
          <w:rFonts w:ascii="Arial" w:eastAsia="Arial" w:hAnsi="Arial" w:cs="Arial"/>
          <w:color w:val="575757"/>
        </w:rPr>
        <w:lastRenderedPageBreak/>
        <w:t>MS Visio</w:t>
      </w:r>
    </w:p>
    <w:p w:rsidR="00FC690B" w:rsidRPr="00BB0102" w:rsidRDefault="00E20DFE">
      <w:pPr>
        <w:pStyle w:val="normal0"/>
        <w:numPr>
          <w:ilvl w:val="0"/>
          <w:numId w:val="4"/>
        </w:numPr>
        <w:rPr>
          <w:rFonts w:ascii="Arial" w:eastAsia="Arial" w:hAnsi="Arial" w:cs="Arial"/>
          <w:color w:val="575757"/>
        </w:rPr>
      </w:pPr>
      <w:proofErr w:type="spellStart"/>
      <w:r w:rsidRPr="00BB0102">
        <w:rPr>
          <w:rFonts w:ascii="Arial" w:eastAsia="Arial" w:hAnsi="Arial" w:cs="Arial"/>
          <w:color w:val="575757"/>
        </w:rPr>
        <w:t>Balsamiq</w:t>
      </w:r>
      <w:proofErr w:type="spellEnd"/>
    </w:p>
    <w:p w:rsidR="00FC690B" w:rsidRPr="00BB0102" w:rsidRDefault="00E20DFE">
      <w:pPr>
        <w:pStyle w:val="normal0"/>
        <w:numPr>
          <w:ilvl w:val="0"/>
          <w:numId w:val="4"/>
        </w:numPr>
        <w:rPr>
          <w:rFonts w:ascii="Arial" w:eastAsia="Arial" w:hAnsi="Arial" w:cs="Arial"/>
          <w:color w:val="575757"/>
        </w:rPr>
      </w:pPr>
      <w:proofErr w:type="spellStart"/>
      <w:r w:rsidRPr="00BB0102">
        <w:rPr>
          <w:rFonts w:ascii="Arial" w:eastAsia="Arial" w:hAnsi="Arial" w:cs="Arial"/>
          <w:color w:val="575757"/>
        </w:rPr>
        <w:t>Axure</w:t>
      </w:r>
      <w:proofErr w:type="spellEnd"/>
    </w:p>
    <w:p w:rsidR="00FC690B" w:rsidRPr="00BB0102" w:rsidRDefault="00E20DFE">
      <w:pPr>
        <w:pStyle w:val="normal0"/>
        <w:numPr>
          <w:ilvl w:val="0"/>
          <w:numId w:val="4"/>
        </w:numPr>
        <w:rPr>
          <w:rFonts w:ascii="Arial" w:eastAsia="Arial" w:hAnsi="Arial" w:cs="Arial"/>
          <w:color w:val="575757"/>
        </w:rPr>
      </w:pPr>
      <w:r w:rsidRPr="00BB0102">
        <w:rPr>
          <w:rFonts w:ascii="Arial" w:eastAsia="Arial" w:hAnsi="Arial" w:cs="Arial"/>
          <w:color w:val="575757"/>
        </w:rPr>
        <w:t>MS Excel</w:t>
      </w:r>
    </w:p>
    <w:p w:rsidR="00FC690B" w:rsidRPr="00BB0102" w:rsidRDefault="00E20DFE">
      <w:pPr>
        <w:pStyle w:val="normal0"/>
        <w:numPr>
          <w:ilvl w:val="0"/>
          <w:numId w:val="4"/>
        </w:numPr>
        <w:rPr>
          <w:rFonts w:ascii="Arial" w:eastAsia="Arial" w:hAnsi="Arial" w:cs="Arial"/>
          <w:color w:val="575757"/>
        </w:rPr>
      </w:pPr>
      <w:r w:rsidRPr="00BB0102">
        <w:rPr>
          <w:rFonts w:ascii="Arial" w:eastAsia="Arial" w:hAnsi="Arial" w:cs="Arial"/>
          <w:color w:val="575757"/>
        </w:rPr>
        <w:t xml:space="preserve">Ms </w:t>
      </w:r>
      <w:proofErr w:type="spellStart"/>
      <w:r w:rsidRPr="00BB0102">
        <w:rPr>
          <w:rFonts w:ascii="Arial" w:eastAsia="Arial" w:hAnsi="Arial" w:cs="Arial"/>
          <w:color w:val="575757"/>
        </w:rPr>
        <w:t>powerpoint</w:t>
      </w:r>
      <w:proofErr w:type="spellEnd"/>
    </w:p>
    <w:p w:rsidR="00FC690B" w:rsidRPr="00BB0102" w:rsidRDefault="00E20DFE">
      <w:pPr>
        <w:pStyle w:val="normal0"/>
        <w:numPr>
          <w:ilvl w:val="0"/>
          <w:numId w:val="4"/>
        </w:numPr>
        <w:rPr>
          <w:rFonts w:ascii="Arial" w:eastAsia="Arial" w:hAnsi="Arial" w:cs="Arial"/>
          <w:color w:val="575757"/>
        </w:rPr>
      </w:pPr>
      <w:proofErr w:type="spellStart"/>
      <w:r w:rsidRPr="00BB0102">
        <w:rPr>
          <w:rFonts w:ascii="Arial" w:eastAsia="Arial" w:hAnsi="Arial" w:cs="Arial"/>
          <w:color w:val="575757"/>
        </w:rPr>
        <w:t>Jira</w:t>
      </w:r>
      <w:proofErr w:type="spellEnd"/>
    </w:p>
    <w:p w:rsidR="00FC690B" w:rsidRPr="00BB0102" w:rsidRDefault="00E20DFE">
      <w:pPr>
        <w:pStyle w:val="normal0"/>
        <w:numPr>
          <w:ilvl w:val="0"/>
          <w:numId w:val="4"/>
        </w:numPr>
        <w:spacing w:line="360" w:lineRule="auto"/>
        <w:rPr>
          <w:rFonts w:ascii="Arial" w:eastAsia="Arial" w:hAnsi="Arial" w:cs="Arial"/>
          <w:color w:val="575757"/>
        </w:rPr>
        <w:sectPr w:rsidR="00FC690B" w:rsidRPr="00BB0102">
          <w:type w:val="continuous"/>
          <w:pgSz w:w="11920" w:h="16845"/>
          <w:pgMar w:top="585" w:right="950" w:bottom="633" w:left="1000" w:header="0" w:footer="0" w:gutter="0"/>
          <w:cols w:num="2" w:space="720" w:equalWidth="0">
            <w:col w:w="4625" w:space="720"/>
            <w:col w:w="4625" w:space="0"/>
          </w:cols>
        </w:sectPr>
      </w:pPr>
      <w:r w:rsidRPr="00BB0102">
        <w:rPr>
          <w:rFonts w:ascii="Arial" w:eastAsia="Arial" w:hAnsi="Arial" w:cs="Arial"/>
          <w:color w:val="575757"/>
        </w:rPr>
        <w:t>Power BI</w:t>
      </w:r>
    </w:p>
    <w:p w:rsidR="00FC690B" w:rsidRPr="00BB0102" w:rsidRDefault="00FC690B">
      <w:pPr>
        <w:pStyle w:val="normal0"/>
        <w:spacing w:line="360" w:lineRule="auto"/>
        <w:rPr>
          <w:rFonts w:ascii="Arial" w:eastAsia="Arial" w:hAnsi="Arial" w:cs="Arial"/>
          <w:color w:val="575757"/>
        </w:rPr>
      </w:pPr>
      <w:r w:rsidRPr="00BB0102">
        <w:rPr>
          <w:rFonts w:ascii="Arial" w:hAnsi="Arial" w:cs="Arial"/>
        </w:rPr>
        <w:lastRenderedPageBreak/>
        <w:pict>
          <v:rect id="_x0000_i1027" style="width:0;height:1.5pt" o:hralign="center" o:hrstd="t" o:hr="t" fillcolor="#a0a0a0" stroked="f"/>
        </w:pict>
      </w:r>
    </w:p>
    <w:p w:rsidR="00FC690B" w:rsidRPr="00BB0102" w:rsidRDefault="00E20DFE">
      <w:pPr>
        <w:pStyle w:val="normal0"/>
        <w:spacing w:before="200" w:line="360" w:lineRule="auto"/>
        <w:rPr>
          <w:rFonts w:ascii="Arial" w:eastAsia="Arial" w:hAnsi="Arial" w:cs="Arial"/>
          <w:sz w:val="26"/>
          <w:szCs w:val="26"/>
        </w:rPr>
      </w:pPr>
      <w:r w:rsidRPr="00BB0102">
        <w:rPr>
          <w:rFonts w:ascii="Arial" w:eastAsia="Arial" w:hAnsi="Arial" w:cs="Arial"/>
          <w:b/>
          <w:color w:val="575757"/>
          <w:sz w:val="28"/>
          <w:szCs w:val="28"/>
        </w:rPr>
        <w:t>WORK HISTORY</w:t>
      </w:r>
    </w:p>
    <w:p w:rsidR="00FC690B" w:rsidRPr="00BB0102" w:rsidRDefault="00E20DFE">
      <w:pPr>
        <w:pStyle w:val="normal0"/>
        <w:tabs>
          <w:tab w:val="left" w:pos="7440"/>
        </w:tabs>
        <w:rPr>
          <w:rFonts w:ascii="Arial" w:eastAsia="Arial" w:hAnsi="Arial" w:cs="Arial"/>
          <w:b/>
          <w:sz w:val="26"/>
          <w:szCs w:val="26"/>
        </w:rPr>
      </w:pPr>
      <w:r w:rsidRPr="00BB0102">
        <w:rPr>
          <w:rFonts w:ascii="Arial" w:eastAsia="Arial" w:hAnsi="Arial" w:cs="Arial"/>
          <w:b/>
          <w:color w:val="575757"/>
          <w:sz w:val="22"/>
          <w:szCs w:val="22"/>
        </w:rPr>
        <w:t xml:space="preserve">1. </w:t>
      </w:r>
      <w:proofErr w:type="spellStart"/>
      <w:r w:rsidRPr="00BB0102">
        <w:rPr>
          <w:rFonts w:ascii="Arial" w:eastAsia="Arial" w:hAnsi="Arial" w:cs="Arial"/>
          <w:b/>
          <w:color w:val="575757"/>
          <w:sz w:val="22"/>
          <w:szCs w:val="22"/>
        </w:rPr>
        <w:t>Liquiloans</w:t>
      </w:r>
      <w:proofErr w:type="spellEnd"/>
      <w:r w:rsidRPr="00BB0102">
        <w:rPr>
          <w:rFonts w:ascii="Arial" w:eastAsia="Arial" w:hAnsi="Arial" w:cs="Arial"/>
          <w:b/>
          <w:color w:val="575757"/>
          <w:sz w:val="22"/>
          <w:szCs w:val="22"/>
        </w:rPr>
        <w:t xml:space="preserve"> (NDX P2P) Pvt. Ltd. </w:t>
      </w:r>
      <w:r w:rsidRPr="00BB0102">
        <w:rPr>
          <w:rFonts w:ascii="Arial" w:eastAsia="Arial" w:hAnsi="Arial" w:cs="Arial"/>
          <w:color w:val="575757"/>
          <w:sz w:val="22"/>
          <w:szCs w:val="22"/>
        </w:rPr>
        <w:t>Mumbai</w:t>
      </w:r>
      <w:r w:rsidRPr="00BB0102">
        <w:rPr>
          <w:rFonts w:ascii="Arial" w:eastAsia="Arial" w:hAnsi="Arial" w:cs="Arial"/>
          <w:sz w:val="22"/>
          <w:szCs w:val="22"/>
        </w:rPr>
        <w:tab/>
      </w:r>
      <w:r w:rsidRPr="00BB0102">
        <w:rPr>
          <w:rFonts w:ascii="Arial" w:eastAsia="Arial" w:hAnsi="Arial" w:cs="Arial"/>
          <w:b/>
          <w:color w:val="575757"/>
          <w:sz w:val="21"/>
          <w:szCs w:val="21"/>
        </w:rPr>
        <w:t xml:space="preserve">June </w:t>
      </w:r>
      <w:r w:rsidRPr="00BB0102">
        <w:rPr>
          <w:rFonts w:ascii="Arial" w:eastAsia="Arial" w:hAnsi="Arial" w:cs="Arial"/>
          <w:b/>
          <w:color w:val="575757"/>
          <w:sz w:val="21"/>
          <w:szCs w:val="21"/>
        </w:rPr>
        <w:t xml:space="preserve">2023 - </w:t>
      </w:r>
      <w:r w:rsidRPr="00BB0102">
        <w:rPr>
          <w:rFonts w:ascii="Arial" w:eastAsia="Arial" w:hAnsi="Arial" w:cs="Arial"/>
          <w:b/>
          <w:color w:val="575757"/>
          <w:sz w:val="21"/>
          <w:szCs w:val="21"/>
        </w:rPr>
        <w:t>June 2024</w:t>
      </w:r>
    </w:p>
    <w:p w:rsidR="00FC690B" w:rsidRPr="00BB0102" w:rsidRDefault="00E20DFE">
      <w:pPr>
        <w:pStyle w:val="normal0"/>
        <w:spacing w:line="480" w:lineRule="auto"/>
        <w:rPr>
          <w:rFonts w:ascii="Arial" w:eastAsia="Arial" w:hAnsi="Arial" w:cs="Arial"/>
          <w:color w:val="575757"/>
        </w:rPr>
      </w:pPr>
      <w:r w:rsidRPr="00BB0102">
        <w:rPr>
          <w:rFonts w:ascii="Arial" w:eastAsia="Arial" w:hAnsi="Arial" w:cs="Arial"/>
          <w:color w:val="575757"/>
          <w:sz w:val="18"/>
          <w:szCs w:val="18"/>
        </w:rPr>
        <w:t>Customer Relationship Executive</w:t>
      </w:r>
    </w:p>
    <w:p w:rsidR="00FC690B" w:rsidRPr="00BB0102" w:rsidRDefault="00E20DFE">
      <w:pPr>
        <w:pStyle w:val="normal0"/>
        <w:spacing w:line="276" w:lineRule="auto"/>
        <w:rPr>
          <w:rFonts w:ascii="Arial" w:eastAsia="Arial" w:hAnsi="Arial" w:cs="Arial"/>
          <w:b/>
          <w:color w:val="575757"/>
        </w:rPr>
      </w:pPr>
      <w:r w:rsidRPr="00BB0102">
        <w:rPr>
          <w:rFonts w:ascii="Arial" w:eastAsia="Arial" w:hAnsi="Arial" w:cs="Arial"/>
          <w:b/>
          <w:color w:val="575757"/>
        </w:rPr>
        <w:t xml:space="preserve">Job responsibilities in </w:t>
      </w:r>
      <w:proofErr w:type="spellStart"/>
      <w:r w:rsidRPr="00BB0102">
        <w:rPr>
          <w:rFonts w:ascii="Arial" w:eastAsia="Arial" w:hAnsi="Arial" w:cs="Arial"/>
          <w:b/>
          <w:color w:val="575757"/>
        </w:rPr>
        <w:t>Liquiloans</w:t>
      </w:r>
      <w:proofErr w:type="spellEnd"/>
      <w:r w:rsidRPr="00BB0102">
        <w:rPr>
          <w:rFonts w:ascii="Arial" w:eastAsia="Arial" w:hAnsi="Arial" w:cs="Arial"/>
          <w:b/>
          <w:color w:val="575757"/>
        </w:rPr>
        <w:t xml:space="preserve"> (NDX P2P) Pvt. Ltd</w:t>
      </w:r>
      <w:proofErr w:type="gramStart"/>
      <w:r w:rsidRPr="00BB0102">
        <w:rPr>
          <w:rFonts w:ascii="Arial" w:eastAsia="Arial" w:hAnsi="Arial" w:cs="Arial"/>
          <w:b/>
          <w:color w:val="575757"/>
        </w:rPr>
        <w:t>. :</w:t>
      </w:r>
      <w:proofErr w:type="gramEnd"/>
    </w:p>
    <w:p w:rsidR="00FC690B" w:rsidRPr="00BB0102" w:rsidRDefault="00E20DFE" w:rsidP="00E307AA">
      <w:pPr>
        <w:pStyle w:val="normal0"/>
        <w:numPr>
          <w:ilvl w:val="0"/>
          <w:numId w:val="2"/>
        </w:numPr>
        <w:ind w:left="714" w:hanging="357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B0102">
        <w:rPr>
          <w:rFonts w:ascii="Arial" w:eastAsia="Arial" w:hAnsi="Arial" w:cs="Arial"/>
          <w:color w:val="000000" w:themeColor="text1"/>
          <w:sz w:val="22"/>
          <w:szCs w:val="22"/>
        </w:rPr>
        <w:t>Coordinated daily communication with existing investors, ensuring smooth interactions and addressing their queries.</w:t>
      </w:r>
    </w:p>
    <w:p w:rsidR="00FC690B" w:rsidRPr="00BB0102" w:rsidRDefault="0068541F" w:rsidP="00E307AA">
      <w:pPr>
        <w:pStyle w:val="normal0"/>
        <w:numPr>
          <w:ilvl w:val="0"/>
          <w:numId w:val="2"/>
        </w:numPr>
        <w:ind w:left="714" w:hanging="357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B0102">
        <w:rPr>
          <w:rFonts w:ascii="Arial" w:hAnsi="Arial" w:cs="Arial"/>
          <w:color w:val="000000" w:themeColor="text1"/>
          <w:sz w:val="22"/>
          <w:szCs w:val="22"/>
        </w:rPr>
        <w:t>Maintained and managed a detailed investor database for smooth communication</w:t>
      </w:r>
      <w:r w:rsidR="00E20DFE" w:rsidRPr="00BB0102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:rsidR="0068541F" w:rsidRPr="00BB0102" w:rsidRDefault="0068541F" w:rsidP="00E307AA">
      <w:pPr>
        <w:pStyle w:val="normal0"/>
        <w:numPr>
          <w:ilvl w:val="0"/>
          <w:numId w:val="2"/>
        </w:numPr>
        <w:ind w:left="714" w:hanging="357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B0102">
        <w:rPr>
          <w:rFonts w:ascii="Arial" w:hAnsi="Arial" w:cs="Arial"/>
          <w:color w:val="000000" w:themeColor="text1"/>
          <w:sz w:val="22"/>
          <w:szCs w:val="22"/>
        </w:rPr>
        <w:t>Conducted online meetings to explain investment products and address investor queries.</w:t>
      </w:r>
    </w:p>
    <w:p w:rsidR="00FC690B" w:rsidRPr="00BB0102" w:rsidRDefault="0068541F" w:rsidP="00E307AA">
      <w:pPr>
        <w:pStyle w:val="normal0"/>
        <w:numPr>
          <w:ilvl w:val="0"/>
          <w:numId w:val="2"/>
        </w:numPr>
        <w:ind w:left="714" w:hanging="357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B0102">
        <w:rPr>
          <w:rFonts w:ascii="Arial" w:hAnsi="Arial" w:cs="Arial"/>
          <w:color w:val="000000" w:themeColor="text1"/>
          <w:sz w:val="22"/>
          <w:szCs w:val="22"/>
        </w:rPr>
        <w:t>Participated in requirements gathering sessions with stakeholders for the Investment Management System.</w:t>
      </w:r>
    </w:p>
    <w:p w:rsidR="00967131" w:rsidRPr="00BB0102" w:rsidRDefault="00967131" w:rsidP="00E307AA">
      <w:pPr>
        <w:pStyle w:val="normal0"/>
        <w:numPr>
          <w:ilvl w:val="0"/>
          <w:numId w:val="2"/>
        </w:numPr>
        <w:ind w:left="714" w:hanging="357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B0102">
        <w:rPr>
          <w:rFonts w:ascii="Arial" w:hAnsi="Arial" w:cs="Arial"/>
          <w:color w:val="000000" w:themeColor="text1"/>
          <w:sz w:val="22"/>
          <w:szCs w:val="22"/>
        </w:rPr>
        <w:t xml:space="preserve">Prepared business documents, including BRD and Query Documents, for the project. </w:t>
      </w:r>
    </w:p>
    <w:p w:rsidR="00967131" w:rsidRPr="00BB0102" w:rsidRDefault="00967131" w:rsidP="00E307AA">
      <w:pPr>
        <w:pStyle w:val="normal0"/>
        <w:numPr>
          <w:ilvl w:val="0"/>
          <w:numId w:val="2"/>
        </w:numPr>
        <w:ind w:left="714" w:hanging="357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B0102">
        <w:rPr>
          <w:rFonts w:ascii="Arial" w:hAnsi="Arial" w:cs="Arial"/>
          <w:color w:val="000000" w:themeColor="text1"/>
          <w:sz w:val="22"/>
          <w:szCs w:val="22"/>
        </w:rPr>
        <w:t>Collaborated with cross-functional teams to design investment plan features and investor support workflows.</w:t>
      </w:r>
    </w:p>
    <w:p w:rsidR="00967131" w:rsidRPr="00BB0102" w:rsidRDefault="00967131" w:rsidP="00E307AA">
      <w:pPr>
        <w:pStyle w:val="normal0"/>
        <w:numPr>
          <w:ilvl w:val="0"/>
          <w:numId w:val="2"/>
        </w:numPr>
        <w:ind w:left="714" w:hanging="357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B0102">
        <w:rPr>
          <w:rFonts w:ascii="Arial" w:hAnsi="Arial" w:cs="Arial"/>
          <w:color w:val="000000" w:themeColor="text1"/>
          <w:sz w:val="22"/>
          <w:szCs w:val="22"/>
        </w:rPr>
        <w:t>Supported UAT, ensuring the Investment Management System met user and business needs.</w:t>
      </w:r>
    </w:p>
    <w:p w:rsidR="00967131" w:rsidRPr="00BB0102" w:rsidRDefault="00967131" w:rsidP="00E307AA">
      <w:pPr>
        <w:pStyle w:val="normal0"/>
        <w:numPr>
          <w:ilvl w:val="0"/>
          <w:numId w:val="2"/>
        </w:numPr>
        <w:ind w:left="714" w:hanging="357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B0102">
        <w:rPr>
          <w:rFonts w:ascii="Arial" w:hAnsi="Arial" w:cs="Arial"/>
          <w:color w:val="000000" w:themeColor="text1"/>
          <w:sz w:val="22"/>
          <w:szCs w:val="22"/>
        </w:rPr>
        <w:t xml:space="preserve">Participated in Agile ceremonies, including Sprint Planning, Daily Stand-ups, and Retrospectives. </w:t>
      </w:r>
    </w:p>
    <w:p w:rsidR="00FC690B" w:rsidRPr="00BB0102" w:rsidRDefault="00E20DFE" w:rsidP="00E307AA">
      <w:pPr>
        <w:pStyle w:val="normal0"/>
        <w:numPr>
          <w:ilvl w:val="0"/>
          <w:numId w:val="2"/>
        </w:numPr>
        <w:ind w:left="714" w:hanging="357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B0102">
        <w:rPr>
          <w:rFonts w:ascii="Arial" w:eastAsia="Arial" w:hAnsi="Arial" w:cs="Arial"/>
          <w:color w:val="000000" w:themeColor="text1"/>
          <w:sz w:val="22"/>
          <w:szCs w:val="22"/>
        </w:rPr>
        <w:t>Monitored and tracked investor inquiries and feedback to continuously improve customer experience</w:t>
      </w:r>
    </w:p>
    <w:p w:rsidR="00FC690B" w:rsidRPr="00BB0102" w:rsidRDefault="00FC690B">
      <w:pPr>
        <w:pStyle w:val="normal0"/>
        <w:ind w:left="720"/>
        <w:rPr>
          <w:rFonts w:ascii="Arial" w:eastAsia="Arial" w:hAnsi="Arial" w:cs="Arial"/>
          <w:color w:val="575757"/>
        </w:rPr>
      </w:pPr>
    </w:p>
    <w:p w:rsidR="00FC690B" w:rsidRPr="00BB0102" w:rsidRDefault="00FC690B">
      <w:pPr>
        <w:pStyle w:val="normal0"/>
        <w:rPr>
          <w:rFonts w:ascii="Arial" w:eastAsia="Arial" w:hAnsi="Arial" w:cs="Arial"/>
          <w:sz w:val="26"/>
          <w:szCs w:val="26"/>
        </w:rPr>
      </w:pPr>
    </w:p>
    <w:p w:rsidR="00FC690B" w:rsidRPr="00BB0102" w:rsidRDefault="00E20DFE">
      <w:pPr>
        <w:pStyle w:val="normal0"/>
        <w:tabs>
          <w:tab w:val="left" w:pos="7500"/>
        </w:tabs>
        <w:ind w:left="40"/>
        <w:rPr>
          <w:rFonts w:ascii="Arial" w:eastAsia="Arial" w:hAnsi="Arial" w:cs="Arial"/>
          <w:b/>
          <w:sz w:val="26"/>
          <w:szCs w:val="26"/>
        </w:rPr>
      </w:pPr>
      <w:r w:rsidRPr="00BB0102">
        <w:rPr>
          <w:rFonts w:ascii="Arial" w:eastAsia="Arial" w:hAnsi="Arial" w:cs="Arial"/>
          <w:b/>
          <w:color w:val="575757"/>
          <w:sz w:val="22"/>
          <w:szCs w:val="22"/>
        </w:rPr>
        <w:t>2. Vera</w:t>
      </w:r>
      <w:r w:rsidRPr="00BB0102">
        <w:rPr>
          <w:rFonts w:ascii="Arial" w:eastAsia="Arial" w:hAnsi="Arial" w:cs="Arial"/>
          <w:b/>
          <w:color w:val="575757"/>
          <w:sz w:val="22"/>
          <w:szCs w:val="22"/>
        </w:rPr>
        <w:t xml:space="preserve">city Software Pvt. Ltd. - </w:t>
      </w:r>
      <w:proofErr w:type="spellStart"/>
      <w:r w:rsidRPr="00BB0102">
        <w:rPr>
          <w:rFonts w:ascii="Arial" w:eastAsia="Arial" w:hAnsi="Arial" w:cs="Arial"/>
          <w:color w:val="575757"/>
          <w:sz w:val="22"/>
          <w:szCs w:val="22"/>
        </w:rPr>
        <w:t>Pune</w:t>
      </w:r>
      <w:proofErr w:type="spellEnd"/>
      <w:r w:rsidRPr="00BB0102">
        <w:rPr>
          <w:rFonts w:ascii="Arial" w:eastAsia="Arial" w:hAnsi="Arial" w:cs="Arial"/>
          <w:color w:val="575757"/>
          <w:sz w:val="22"/>
          <w:szCs w:val="22"/>
        </w:rPr>
        <w:t xml:space="preserve">             </w:t>
      </w:r>
      <w:r w:rsidRPr="00BB0102">
        <w:rPr>
          <w:rFonts w:ascii="Arial" w:eastAsia="Arial" w:hAnsi="Arial" w:cs="Arial"/>
          <w:sz w:val="22"/>
          <w:szCs w:val="22"/>
        </w:rPr>
        <w:t xml:space="preserve">                                                 </w:t>
      </w:r>
      <w:proofErr w:type="gramStart"/>
      <w:r w:rsidRPr="00BB0102">
        <w:rPr>
          <w:rFonts w:ascii="Arial" w:eastAsia="Arial" w:hAnsi="Arial" w:cs="Arial"/>
          <w:b/>
          <w:color w:val="575757"/>
          <w:sz w:val="22"/>
          <w:szCs w:val="22"/>
        </w:rPr>
        <w:t xml:space="preserve">Apr  </w:t>
      </w:r>
      <w:r w:rsidRPr="00BB0102">
        <w:rPr>
          <w:rFonts w:ascii="Arial" w:eastAsia="Arial" w:hAnsi="Arial" w:cs="Arial"/>
          <w:b/>
          <w:color w:val="575757"/>
          <w:sz w:val="22"/>
          <w:szCs w:val="22"/>
        </w:rPr>
        <w:t>2022</w:t>
      </w:r>
      <w:proofErr w:type="gramEnd"/>
      <w:r w:rsidRPr="00BB0102">
        <w:rPr>
          <w:rFonts w:ascii="Arial" w:eastAsia="Arial" w:hAnsi="Arial" w:cs="Arial"/>
          <w:b/>
          <w:color w:val="575757"/>
          <w:sz w:val="22"/>
          <w:szCs w:val="22"/>
        </w:rPr>
        <w:t xml:space="preserve"> -  </w:t>
      </w:r>
      <w:r w:rsidRPr="00BB0102">
        <w:rPr>
          <w:rFonts w:ascii="Arial" w:eastAsia="Arial" w:hAnsi="Arial" w:cs="Arial"/>
          <w:b/>
          <w:color w:val="575757"/>
          <w:sz w:val="22"/>
          <w:szCs w:val="22"/>
        </w:rPr>
        <w:t xml:space="preserve">May </w:t>
      </w:r>
      <w:r w:rsidRPr="00BB0102">
        <w:rPr>
          <w:rFonts w:ascii="Arial" w:eastAsia="Arial" w:hAnsi="Arial" w:cs="Arial"/>
          <w:b/>
          <w:color w:val="575757"/>
          <w:sz w:val="22"/>
          <w:szCs w:val="22"/>
        </w:rPr>
        <w:t>2023</w:t>
      </w:r>
    </w:p>
    <w:p w:rsidR="00FC690B" w:rsidRPr="00BB0102" w:rsidRDefault="00E20DFE">
      <w:pPr>
        <w:pStyle w:val="normal0"/>
        <w:spacing w:line="480" w:lineRule="auto"/>
        <w:ind w:left="40"/>
        <w:rPr>
          <w:rFonts w:ascii="Arial" w:eastAsia="Arial" w:hAnsi="Arial" w:cs="Arial"/>
          <w:b/>
          <w:color w:val="575757"/>
        </w:rPr>
      </w:pPr>
      <w:r w:rsidRPr="00BB0102">
        <w:rPr>
          <w:rFonts w:ascii="Arial" w:eastAsia="Arial" w:hAnsi="Arial" w:cs="Arial"/>
          <w:color w:val="575757"/>
          <w:sz w:val="18"/>
          <w:szCs w:val="18"/>
        </w:rPr>
        <w:t>Bench Sales Recruiter</w:t>
      </w:r>
    </w:p>
    <w:p w:rsidR="00FC690B" w:rsidRPr="00BB0102" w:rsidRDefault="00E20DFE">
      <w:pPr>
        <w:pStyle w:val="normal0"/>
        <w:spacing w:line="276" w:lineRule="auto"/>
        <w:rPr>
          <w:rFonts w:ascii="Arial" w:eastAsia="Arial" w:hAnsi="Arial" w:cs="Arial"/>
          <w:sz w:val="26"/>
          <w:szCs w:val="26"/>
        </w:rPr>
      </w:pPr>
      <w:r w:rsidRPr="00BB0102">
        <w:rPr>
          <w:rFonts w:ascii="Arial" w:eastAsia="Arial" w:hAnsi="Arial" w:cs="Arial"/>
          <w:b/>
          <w:color w:val="575757"/>
        </w:rPr>
        <w:t>Job responsibilities in Veracity Software Pvt. Ltd</w:t>
      </w:r>
      <w:proofErr w:type="gramStart"/>
      <w:r w:rsidRPr="00BB0102">
        <w:rPr>
          <w:rFonts w:ascii="Arial" w:eastAsia="Arial" w:hAnsi="Arial" w:cs="Arial"/>
          <w:b/>
          <w:color w:val="575757"/>
        </w:rPr>
        <w:t>. :</w:t>
      </w:r>
      <w:proofErr w:type="gramEnd"/>
    </w:p>
    <w:p w:rsidR="00B33479" w:rsidRPr="00BB0102" w:rsidRDefault="00B33479" w:rsidP="00EF6A38">
      <w:pPr>
        <w:pStyle w:val="normal0"/>
        <w:numPr>
          <w:ilvl w:val="0"/>
          <w:numId w:val="9"/>
        </w:numPr>
        <w:ind w:left="527" w:hanging="357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B0102">
        <w:rPr>
          <w:rFonts w:ascii="Arial" w:hAnsi="Arial" w:cs="Arial"/>
          <w:color w:val="000000" w:themeColor="text1"/>
          <w:sz w:val="22"/>
          <w:szCs w:val="22"/>
        </w:rPr>
        <w:t xml:space="preserve">Identified, sourced, and matched candidate profiles to client requirements. </w:t>
      </w:r>
    </w:p>
    <w:p w:rsidR="00FC690B" w:rsidRPr="00BB0102" w:rsidRDefault="00E20DFE" w:rsidP="00EF6A38">
      <w:pPr>
        <w:pStyle w:val="normal0"/>
        <w:numPr>
          <w:ilvl w:val="0"/>
          <w:numId w:val="9"/>
        </w:numPr>
        <w:ind w:left="527" w:hanging="357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B0102">
        <w:rPr>
          <w:rFonts w:ascii="Arial" w:eastAsia="Arial" w:hAnsi="Arial" w:cs="Arial"/>
          <w:color w:val="000000" w:themeColor="text1"/>
          <w:sz w:val="22"/>
          <w:szCs w:val="22"/>
        </w:rPr>
        <w:t>Strong relationship with Client/Partners and consistent track record of arching business from them.</w:t>
      </w:r>
    </w:p>
    <w:p w:rsidR="00B33479" w:rsidRPr="00BB0102" w:rsidRDefault="00B33479" w:rsidP="00EF6A38">
      <w:pPr>
        <w:pStyle w:val="normal0"/>
        <w:numPr>
          <w:ilvl w:val="0"/>
          <w:numId w:val="9"/>
        </w:numPr>
        <w:ind w:left="527" w:hanging="357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B0102">
        <w:rPr>
          <w:rFonts w:ascii="Arial" w:hAnsi="Arial" w:cs="Arial"/>
          <w:color w:val="000000" w:themeColor="text1"/>
          <w:sz w:val="22"/>
          <w:szCs w:val="22"/>
        </w:rPr>
        <w:t>Acted as a liaison between clients and candidates for interviews and feedback</w:t>
      </w:r>
    </w:p>
    <w:p w:rsidR="00FC690B" w:rsidRPr="00BB0102" w:rsidRDefault="00B33479" w:rsidP="00EF6A38">
      <w:pPr>
        <w:pStyle w:val="normal0"/>
        <w:numPr>
          <w:ilvl w:val="0"/>
          <w:numId w:val="9"/>
        </w:numPr>
        <w:ind w:left="527" w:hanging="357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B0102">
        <w:rPr>
          <w:rFonts w:ascii="Arial" w:hAnsi="Arial" w:cs="Arial"/>
          <w:color w:val="000000" w:themeColor="text1"/>
          <w:sz w:val="22"/>
          <w:szCs w:val="22"/>
        </w:rPr>
        <w:t>Maintained and updated a comprehensive candidate database</w:t>
      </w:r>
      <w:r w:rsidR="00E20DFE" w:rsidRPr="00BB0102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:rsidR="00B33479" w:rsidRPr="00BB0102" w:rsidRDefault="00B33479" w:rsidP="00EF6A38">
      <w:pPr>
        <w:pStyle w:val="normal0"/>
        <w:numPr>
          <w:ilvl w:val="0"/>
          <w:numId w:val="9"/>
        </w:numPr>
        <w:ind w:left="527" w:hanging="357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B0102">
        <w:rPr>
          <w:rFonts w:ascii="Arial" w:hAnsi="Arial" w:cs="Arial"/>
          <w:color w:val="000000" w:themeColor="text1"/>
          <w:sz w:val="22"/>
          <w:szCs w:val="22"/>
        </w:rPr>
        <w:t>Participated in requirements gathering sessions with stakeholders to define business needs</w:t>
      </w:r>
    </w:p>
    <w:p w:rsidR="00B33479" w:rsidRPr="00BB0102" w:rsidRDefault="00B33479" w:rsidP="00EF6A38">
      <w:pPr>
        <w:pStyle w:val="normal0"/>
        <w:numPr>
          <w:ilvl w:val="0"/>
          <w:numId w:val="9"/>
        </w:numPr>
        <w:ind w:left="527" w:hanging="357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B0102">
        <w:rPr>
          <w:rFonts w:ascii="Arial" w:hAnsi="Arial" w:cs="Arial"/>
          <w:color w:val="000000" w:themeColor="text1"/>
          <w:sz w:val="22"/>
          <w:szCs w:val="22"/>
        </w:rPr>
        <w:t xml:space="preserve">Prepared business documents such as BRD, Query Documents, and SRS. </w:t>
      </w:r>
    </w:p>
    <w:p w:rsidR="00B33479" w:rsidRPr="00BB0102" w:rsidRDefault="00B33479" w:rsidP="00EF6A38">
      <w:pPr>
        <w:pStyle w:val="normal0"/>
        <w:numPr>
          <w:ilvl w:val="0"/>
          <w:numId w:val="9"/>
        </w:numPr>
        <w:ind w:left="527" w:hanging="357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B0102">
        <w:rPr>
          <w:rFonts w:ascii="Arial" w:hAnsi="Arial" w:cs="Arial"/>
          <w:color w:val="000000" w:themeColor="text1"/>
          <w:sz w:val="22"/>
          <w:szCs w:val="22"/>
        </w:rPr>
        <w:t>Collaborated with cross-functional teams to address business challenges.</w:t>
      </w:r>
    </w:p>
    <w:p w:rsidR="00FC690B" w:rsidRPr="00BB0102" w:rsidRDefault="00E20DFE" w:rsidP="00EF6A38">
      <w:pPr>
        <w:pStyle w:val="normal0"/>
        <w:numPr>
          <w:ilvl w:val="0"/>
          <w:numId w:val="9"/>
        </w:numPr>
        <w:ind w:left="527" w:hanging="357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B0102">
        <w:rPr>
          <w:rFonts w:ascii="Arial" w:eastAsia="Arial" w:hAnsi="Arial" w:cs="Arial"/>
          <w:color w:val="000000" w:themeColor="text1"/>
          <w:sz w:val="22"/>
          <w:szCs w:val="22"/>
        </w:rPr>
        <w:t>Schedule the interview and follow up with them and maintain a pipeline.</w:t>
      </w:r>
    </w:p>
    <w:p w:rsidR="00B33479" w:rsidRPr="00BB0102" w:rsidRDefault="00B33479" w:rsidP="00EF6A38">
      <w:pPr>
        <w:pStyle w:val="normal0"/>
        <w:numPr>
          <w:ilvl w:val="0"/>
          <w:numId w:val="9"/>
        </w:numPr>
        <w:ind w:left="527" w:hanging="357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B0102">
        <w:rPr>
          <w:rFonts w:ascii="Arial" w:hAnsi="Arial" w:cs="Arial"/>
          <w:color w:val="000000" w:themeColor="text1"/>
          <w:sz w:val="22"/>
          <w:szCs w:val="22"/>
        </w:rPr>
        <w:t>Supported UAT and conducted stakeholder meetings for feedback on functionalities.</w:t>
      </w:r>
    </w:p>
    <w:p w:rsidR="00B33479" w:rsidRPr="00BB0102" w:rsidRDefault="00B33479" w:rsidP="00EF6A38">
      <w:pPr>
        <w:pStyle w:val="normal0"/>
        <w:numPr>
          <w:ilvl w:val="0"/>
          <w:numId w:val="9"/>
        </w:numPr>
        <w:ind w:left="527" w:hanging="357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B0102">
        <w:rPr>
          <w:rFonts w:ascii="Arial" w:hAnsi="Arial" w:cs="Arial"/>
          <w:color w:val="000000" w:themeColor="text1"/>
          <w:sz w:val="22"/>
          <w:szCs w:val="22"/>
        </w:rPr>
        <w:t>Facilitated and participated in User Acceptance Testing (UAT), capturing feedback and ensuring all requirements were met.</w:t>
      </w:r>
    </w:p>
    <w:p w:rsidR="00B33479" w:rsidRPr="00BB0102" w:rsidRDefault="00EF6A38" w:rsidP="00EF6A38">
      <w:pPr>
        <w:pStyle w:val="normal0"/>
        <w:numPr>
          <w:ilvl w:val="0"/>
          <w:numId w:val="9"/>
        </w:numPr>
        <w:ind w:left="527" w:hanging="357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B0102">
        <w:rPr>
          <w:rFonts w:ascii="Arial" w:hAnsi="Arial" w:cs="Arial"/>
          <w:color w:val="000000" w:themeColor="text1"/>
          <w:sz w:val="22"/>
          <w:szCs w:val="22"/>
        </w:rPr>
        <w:t>Conducted regular project review meetings to capture lessons learned and document them for future projects.</w:t>
      </w:r>
    </w:p>
    <w:p w:rsidR="00EF6A38" w:rsidRPr="00BB0102" w:rsidRDefault="00EF6A38" w:rsidP="00EF6A38">
      <w:pPr>
        <w:pStyle w:val="normal0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FC690B" w:rsidRPr="00BB0102" w:rsidRDefault="00E20DFE">
      <w:pPr>
        <w:pStyle w:val="normal0"/>
        <w:rPr>
          <w:rFonts w:ascii="Arial" w:eastAsia="Arial" w:hAnsi="Arial" w:cs="Arial"/>
          <w:b/>
          <w:color w:val="575757"/>
          <w:sz w:val="22"/>
          <w:szCs w:val="22"/>
        </w:rPr>
      </w:pPr>
      <w:r w:rsidRPr="00BB0102">
        <w:rPr>
          <w:rFonts w:ascii="Arial" w:eastAsia="Arial" w:hAnsi="Arial" w:cs="Arial"/>
          <w:b/>
          <w:color w:val="575757"/>
          <w:sz w:val="22"/>
          <w:szCs w:val="22"/>
        </w:rPr>
        <w:t xml:space="preserve">3. Internship - OM Logistics, Jamalpur, Haryana                                                                   </w:t>
      </w:r>
    </w:p>
    <w:p w:rsidR="00FC690B" w:rsidRPr="00BB0102" w:rsidRDefault="00E20DFE">
      <w:pPr>
        <w:pStyle w:val="normal0"/>
        <w:rPr>
          <w:rFonts w:ascii="Arial" w:eastAsia="Arial" w:hAnsi="Arial" w:cs="Arial"/>
          <w:color w:val="575757"/>
          <w:sz w:val="18"/>
          <w:szCs w:val="18"/>
        </w:rPr>
      </w:pPr>
      <w:r w:rsidRPr="00BB0102">
        <w:rPr>
          <w:rFonts w:ascii="Arial" w:eastAsia="Arial" w:hAnsi="Arial" w:cs="Arial"/>
          <w:color w:val="575757"/>
          <w:sz w:val="18"/>
          <w:szCs w:val="18"/>
        </w:rPr>
        <w:t>Int</w:t>
      </w:r>
      <w:r w:rsidRPr="00BB0102">
        <w:rPr>
          <w:rFonts w:ascii="Arial" w:eastAsia="Arial" w:hAnsi="Arial" w:cs="Arial"/>
          <w:color w:val="575757"/>
          <w:sz w:val="18"/>
          <w:szCs w:val="18"/>
        </w:rPr>
        <w:t xml:space="preserve">ernship Trainee </w:t>
      </w:r>
    </w:p>
    <w:p w:rsidR="00FC690B" w:rsidRPr="00BB0102" w:rsidRDefault="00E20DFE">
      <w:pPr>
        <w:pStyle w:val="normal0"/>
        <w:spacing w:before="240" w:after="240"/>
        <w:rPr>
          <w:rFonts w:ascii="Arial" w:eastAsia="Arial" w:hAnsi="Arial" w:cs="Arial"/>
          <w:color w:val="575757"/>
          <w:sz w:val="22"/>
          <w:szCs w:val="22"/>
        </w:rPr>
      </w:pPr>
      <w:r w:rsidRPr="00BB0102">
        <w:rPr>
          <w:rFonts w:ascii="Arial" w:eastAsia="Arial" w:hAnsi="Arial" w:cs="Arial"/>
          <w:color w:val="575757"/>
          <w:sz w:val="22"/>
          <w:szCs w:val="22"/>
        </w:rPr>
        <w:t xml:space="preserve">Successfully completed the Advanced Summer Internship Program (ASIP) at </w:t>
      </w:r>
      <w:r w:rsidRPr="00BB0102">
        <w:rPr>
          <w:rFonts w:ascii="Arial" w:eastAsia="Arial" w:hAnsi="Arial" w:cs="Arial"/>
          <w:b/>
          <w:color w:val="575757"/>
          <w:sz w:val="22"/>
          <w:szCs w:val="22"/>
        </w:rPr>
        <w:t>OM Logistics Ltd., Haryana</w:t>
      </w:r>
      <w:r w:rsidRPr="00BB0102">
        <w:rPr>
          <w:rFonts w:ascii="Arial" w:eastAsia="Arial" w:hAnsi="Arial" w:cs="Arial"/>
          <w:color w:val="575757"/>
          <w:sz w:val="22"/>
          <w:szCs w:val="22"/>
        </w:rPr>
        <w:t xml:space="preserve">, gaining hands-on experience in HR operations, including vendor management, training coordination, candidate interviewing, and profile </w:t>
      </w:r>
      <w:proofErr w:type="spellStart"/>
      <w:r w:rsidRPr="00BB0102">
        <w:rPr>
          <w:rFonts w:ascii="Arial" w:eastAsia="Arial" w:hAnsi="Arial" w:cs="Arial"/>
          <w:color w:val="575757"/>
          <w:sz w:val="22"/>
          <w:szCs w:val="22"/>
        </w:rPr>
        <w:t>short</w:t>
      </w:r>
      <w:r w:rsidRPr="00BB0102">
        <w:rPr>
          <w:rFonts w:ascii="Arial" w:eastAsia="Arial" w:hAnsi="Arial" w:cs="Arial"/>
          <w:color w:val="575757"/>
          <w:sz w:val="22"/>
          <w:szCs w:val="22"/>
        </w:rPr>
        <w:t>listing</w:t>
      </w:r>
      <w:proofErr w:type="spellEnd"/>
      <w:r w:rsidRPr="00BB0102">
        <w:rPr>
          <w:rFonts w:ascii="Arial" w:eastAsia="Arial" w:hAnsi="Arial" w:cs="Arial"/>
          <w:color w:val="575757"/>
          <w:sz w:val="22"/>
          <w:szCs w:val="22"/>
        </w:rPr>
        <w:t>, while enhancing practical knowledge of core HR functions.</w:t>
      </w:r>
    </w:p>
    <w:p w:rsidR="00FC690B" w:rsidRPr="00BB0102" w:rsidRDefault="00FC690B">
      <w:pPr>
        <w:pStyle w:val="normal0"/>
        <w:rPr>
          <w:rFonts w:ascii="Arial" w:eastAsia="Arial" w:hAnsi="Arial" w:cs="Arial"/>
          <w:b/>
          <w:color w:val="575757"/>
          <w:sz w:val="26"/>
          <w:szCs w:val="26"/>
        </w:rPr>
      </w:pPr>
      <w:r w:rsidRPr="00BB0102">
        <w:rPr>
          <w:rFonts w:ascii="Arial" w:hAnsi="Arial" w:cs="Arial"/>
        </w:rPr>
        <w:pict>
          <v:rect id="_x0000_i1028" style="width:0;height:1.5pt" o:hralign="center" o:hrstd="t" o:hr="t" fillcolor="#a0a0a0" stroked="f"/>
        </w:pict>
      </w:r>
    </w:p>
    <w:p w:rsidR="00FC690B" w:rsidRPr="00BB0102" w:rsidRDefault="00FC690B">
      <w:pPr>
        <w:pStyle w:val="normal0"/>
        <w:rPr>
          <w:rFonts w:ascii="Arial" w:eastAsia="Arial" w:hAnsi="Arial" w:cs="Arial"/>
          <w:b/>
          <w:color w:val="575757"/>
          <w:sz w:val="26"/>
          <w:szCs w:val="26"/>
        </w:rPr>
      </w:pPr>
    </w:p>
    <w:p w:rsidR="00FC690B" w:rsidRDefault="00E20DFE">
      <w:pPr>
        <w:pStyle w:val="normal0"/>
        <w:rPr>
          <w:rFonts w:ascii="Arial" w:eastAsia="Arial" w:hAnsi="Arial" w:cs="Arial"/>
          <w:color w:val="575757"/>
        </w:rPr>
      </w:pPr>
      <w:r w:rsidRPr="00BB0102">
        <w:rPr>
          <w:rFonts w:ascii="Arial" w:eastAsia="Arial" w:hAnsi="Arial" w:cs="Arial"/>
          <w:b/>
          <w:color w:val="575757"/>
          <w:sz w:val="26"/>
          <w:szCs w:val="26"/>
        </w:rPr>
        <w:t>CERTIFICATES</w:t>
      </w:r>
      <w:r w:rsidRPr="00BB0102">
        <w:rPr>
          <w:rFonts w:ascii="Arial" w:eastAsia="Arial" w:hAnsi="Arial" w:cs="Arial"/>
          <w:color w:val="575757"/>
        </w:rPr>
        <w:t xml:space="preserve"> </w:t>
      </w:r>
    </w:p>
    <w:p w:rsidR="00BB0102" w:rsidRPr="00BB0102" w:rsidRDefault="00BB0102">
      <w:pPr>
        <w:pStyle w:val="normal0"/>
        <w:rPr>
          <w:rFonts w:ascii="Arial" w:eastAsia="Arial" w:hAnsi="Arial" w:cs="Arial"/>
          <w:color w:val="575757"/>
        </w:rPr>
      </w:pPr>
    </w:p>
    <w:p w:rsidR="00FC690B" w:rsidRPr="00BB0102" w:rsidRDefault="00E307AA" w:rsidP="00BB0102">
      <w:pPr>
        <w:pStyle w:val="normal0"/>
        <w:numPr>
          <w:ilvl w:val="0"/>
          <w:numId w:val="10"/>
        </w:numPr>
        <w:spacing w:line="276" w:lineRule="auto"/>
        <w:rPr>
          <w:rFonts w:ascii="Arial" w:eastAsia="Arial" w:hAnsi="Arial" w:cs="Arial"/>
          <w:color w:val="000000" w:themeColor="text1"/>
        </w:rPr>
      </w:pPr>
      <w:r w:rsidRPr="00BB0102">
        <w:rPr>
          <w:rFonts w:ascii="Arial" w:hAnsi="Arial" w:cs="Arial"/>
          <w:color w:val="000000" w:themeColor="text1"/>
        </w:rPr>
        <w:t>Certified Business Analyst Expert With Accredited IIBA.</w:t>
      </w:r>
    </w:p>
    <w:p w:rsidR="00BB0102" w:rsidRDefault="00BB0102" w:rsidP="00BB0102">
      <w:pPr>
        <w:pStyle w:val="normal0"/>
        <w:spacing w:line="276" w:lineRule="auto"/>
        <w:rPr>
          <w:rFonts w:ascii="Arial" w:hAnsi="Arial" w:cs="Arial"/>
          <w:color w:val="000000" w:themeColor="text1"/>
        </w:rPr>
      </w:pPr>
    </w:p>
    <w:p w:rsidR="00BB0102" w:rsidRDefault="00BB0102" w:rsidP="00BB0102">
      <w:pPr>
        <w:pStyle w:val="normal0"/>
        <w:spacing w:line="276" w:lineRule="auto"/>
        <w:rPr>
          <w:rFonts w:ascii="Arial" w:hAnsi="Arial" w:cs="Arial"/>
          <w:color w:val="000000" w:themeColor="text1"/>
        </w:rPr>
      </w:pPr>
    </w:p>
    <w:p w:rsidR="00E92325" w:rsidRDefault="00E92325" w:rsidP="00BB0102">
      <w:pPr>
        <w:pStyle w:val="normal0"/>
        <w:spacing w:line="276" w:lineRule="auto"/>
        <w:rPr>
          <w:rFonts w:ascii="Arial" w:hAnsi="Arial" w:cs="Arial"/>
          <w:color w:val="000000" w:themeColor="text1"/>
        </w:rPr>
      </w:pPr>
    </w:p>
    <w:p w:rsidR="00E92325" w:rsidRDefault="00E92325" w:rsidP="00BB0102">
      <w:pPr>
        <w:pStyle w:val="normal0"/>
        <w:spacing w:line="276" w:lineRule="auto"/>
        <w:rPr>
          <w:rFonts w:ascii="Arial" w:hAnsi="Arial" w:cs="Arial"/>
          <w:color w:val="000000" w:themeColor="text1"/>
        </w:rPr>
      </w:pPr>
    </w:p>
    <w:p w:rsidR="00E92325" w:rsidRDefault="00E92325" w:rsidP="00BB0102">
      <w:pPr>
        <w:pStyle w:val="normal0"/>
        <w:spacing w:line="276" w:lineRule="auto"/>
        <w:rPr>
          <w:rFonts w:ascii="Arial" w:hAnsi="Arial" w:cs="Arial"/>
          <w:color w:val="000000" w:themeColor="text1"/>
        </w:rPr>
      </w:pPr>
    </w:p>
    <w:p w:rsidR="00E92325" w:rsidRDefault="00E92325" w:rsidP="00BB0102">
      <w:pPr>
        <w:pStyle w:val="normal0"/>
        <w:spacing w:line="276" w:lineRule="auto"/>
        <w:rPr>
          <w:rFonts w:ascii="Arial" w:hAnsi="Arial" w:cs="Arial"/>
          <w:color w:val="000000" w:themeColor="text1"/>
        </w:rPr>
      </w:pPr>
    </w:p>
    <w:p w:rsidR="00E92325" w:rsidRDefault="00E92325" w:rsidP="00BB0102">
      <w:pPr>
        <w:pStyle w:val="normal0"/>
        <w:spacing w:line="276" w:lineRule="auto"/>
        <w:rPr>
          <w:rFonts w:ascii="Arial" w:hAnsi="Arial" w:cs="Arial"/>
          <w:color w:val="000000" w:themeColor="text1"/>
        </w:rPr>
      </w:pPr>
    </w:p>
    <w:p w:rsidR="00E92325" w:rsidRDefault="00E92325" w:rsidP="00BB0102">
      <w:pPr>
        <w:pStyle w:val="normal0"/>
        <w:spacing w:line="276" w:lineRule="auto"/>
        <w:rPr>
          <w:rFonts w:ascii="Arial" w:hAnsi="Arial" w:cs="Arial"/>
          <w:color w:val="000000" w:themeColor="text1"/>
        </w:rPr>
      </w:pPr>
    </w:p>
    <w:p w:rsidR="00E92325" w:rsidRDefault="00E92325" w:rsidP="00BB0102">
      <w:pPr>
        <w:pStyle w:val="normal0"/>
        <w:spacing w:line="276" w:lineRule="auto"/>
        <w:rPr>
          <w:rFonts w:ascii="Arial" w:hAnsi="Arial" w:cs="Arial"/>
          <w:color w:val="000000" w:themeColor="text1"/>
        </w:rPr>
      </w:pPr>
    </w:p>
    <w:p w:rsidR="00E92325" w:rsidRDefault="00E92325" w:rsidP="00BB0102">
      <w:pPr>
        <w:pStyle w:val="normal0"/>
        <w:spacing w:line="276" w:lineRule="auto"/>
        <w:rPr>
          <w:rFonts w:ascii="Arial" w:hAnsi="Arial" w:cs="Arial"/>
          <w:color w:val="000000" w:themeColor="text1"/>
        </w:rPr>
      </w:pPr>
    </w:p>
    <w:p w:rsidR="00E92325" w:rsidRDefault="00E92325" w:rsidP="00BB0102">
      <w:pPr>
        <w:pStyle w:val="normal0"/>
        <w:spacing w:line="276" w:lineRule="auto"/>
        <w:rPr>
          <w:rFonts w:ascii="Arial" w:hAnsi="Arial" w:cs="Arial"/>
          <w:color w:val="000000" w:themeColor="text1"/>
        </w:rPr>
      </w:pPr>
    </w:p>
    <w:p w:rsidR="00E92325" w:rsidRDefault="00E92325" w:rsidP="00BB0102">
      <w:pPr>
        <w:pStyle w:val="normal0"/>
        <w:spacing w:line="276" w:lineRule="auto"/>
        <w:rPr>
          <w:rFonts w:ascii="Arial" w:hAnsi="Arial" w:cs="Arial"/>
          <w:color w:val="000000" w:themeColor="text1"/>
        </w:rPr>
      </w:pPr>
    </w:p>
    <w:p w:rsidR="00E92325" w:rsidRDefault="00E92325" w:rsidP="00BB0102">
      <w:pPr>
        <w:pStyle w:val="normal0"/>
        <w:spacing w:line="276" w:lineRule="auto"/>
        <w:rPr>
          <w:rFonts w:ascii="Arial" w:hAnsi="Arial" w:cs="Arial"/>
          <w:color w:val="000000" w:themeColor="text1"/>
        </w:rPr>
      </w:pPr>
    </w:p>
    <w:p w:rsidR="00E92325" w:rsidRDefault="00E92325" w:rsidP="00BB0102">
      <w:pPr>
        <w:pStyle w:val="normal0"/>
        <w:spacing w:line="276" w:lineRule="auto"/>
        <w:rPr>
          <w:rFonts w:ascii="Arial" w:hAnsi="Arial" w:cs="Arial"/>
          <w:color w:val="000000" w:themeColor="text1"/>
        </w:rPr>
      </w:pPr>
    </w:p>
    <w:p w:rsidR="00E92325" w:rsidRDefault="00E92325" w:rsidP="00BB0102">
      <w:pPr>
        <w:pStyle w:val="normal0"/>
        <w:spacing w:line="276" w:lineRule="auto"/>
        <w:rPr>
          <w:rFonts w:ascii="Arial" w:hAnsi="Arial" w:cs="Arial"/>
          <w:color w:val="000000" w:themeColor="text1"/>
        </w:rPr>
      </w:pPr>
    </w:p>
    <w:p w:rsidR="00E92325" w:rsidRDefault="00E92325" w:rsidP="00BB0102">
      <w:pPr>
        <w:pStyle w:val="normal0"/>
        <w:spacing w:line="276" w:lineRule="auto"/>
        <w:rPr>
          <w:rFonts w:ascii="Arial" w:hAnsi="Arial" w:cs="Arial"/>
          <w:color w:val="000000" w:themeColor="text1"/>
        </w:rPr>
      </w:pPr>
    </w:p>
    <w:p w:rsidR="00E92325" w:rsidRDefault="00E92325" w:rsidP="00BB0102">
      <w:pPr>
        <w:pStyle w:val="normal0"/>
        <w:spacing w:line="276" w:lineRule="auto"/>
        <w:rPr>
          <w:rFonts w:ascii="Arial" w:hAnsi="Arial" w:cs="Arial"/>
          <w:color w:val="000000" w:themeColor="text1"/>
        </w:rPr>
      </w:pPr>
    </w:p>
    <w:p w:rsidR="00E92325" w:rsidRDefault="00E92325" w:rsidP="00BB0102">
      <w:pPr>
        <w:pStyle w:val="normal0"/>
        <w:spacing w:line="276" w:lineRule="auto"/>
        <w:rPr>
          <w:rFonts w:ascii="Arial" w:hAnsi="Arial" w:cs="Arial"/>
          <w:color w:val="000000" w:themeColor="text1"/>
        </w:rPr>
      </w:pPr>
    </w:p>
    <w:p w:rsidR="00BB0102" w:rsidRDefault="00BB0102" w:rsidP="00BB0102">
      <w:pPr>
        <w:pStyle w:val="normal0"/>
        <w:spacing w:line="276" w:lineRule="auto"/>
        <w:rPr>
          <w:rFonts w:ascii="Arial" w:hAnsi="Arial" w:cs="Arial"/>
          <w:color w:val="000000" w:themeColor="text1"/>
        </w:rPr>
      </w:pPr>
    </w:p>
    <w:p w:rsidR="00BB0102" w:rsidRDefault="00BB0102" w:rsidP="00BB0102">
      <w:pPr>
        <w:pStyle w:val="normal0"/>
        <w:spacing w:line="276" w:lineRule="auto"/>
        <w:rPr>
          <w:rFonts w:ascii="Arial" w:hAnsi="Arial" w:cs="Arial"/>
          <w:color w:val="000000" w:themeColor="text1"/>
        </w:rPr>
      </w:pPr>
    </w:p>
    <w:p w:rsidR="00BB0102" w:rsidRPr="00BB0102" w:rsidRDefault="00BB0102" w:rsidP="00BB0102">
      <w:pPr>
        <w:pStyle w:val="normal0"/>
        <w:spacing w:line="276" w:lineRule="auto"/>
        <w:rPr>
          <w:rFonts w:ascii="Arial" w:eastAsia="Arial" w:hAnsi="Arial" w:cs="Arial"/>
          <w:color w:val="000000" w:themeColor="text1"/>
        </w:rPr>
      </w:pPr>
    </w:p>
    <w:p w:rsidR="00FC690B" w:rsidRPr="00BB0102" w:rsidRDefault="00E20DFE">
      <w:pPr>
        <w:pStyle w:val="normal0"/>
        <w:spacing w:before="240" w:after="240" w:line="276" w:lineRule="auto"/>
        <w:rPr>
          <w:rFonts w:ascii="Arial" w:eastAsia="Arial" w:hAnsi="Arial" w:cs="Arial"/>
          <w:b/>
          <w:color w:val="575757"/>
          <w:sz w:val="16"/>
          <w:szCs w:val="16"/>
        </w:rPr>
      </w:pPr>
      <w:r w:rsidRPr="00BB0102">
        <w:rPr>
          <w:rFonts w:ascii="Arial" w:eastAsia="Arial" w:hAnsi="Arial" w:cs="Arial"/>
          <w:b/>
          <w:color w:val="575757"/>
          <w:sz w:val="16"/>
          <w:szCs w:val="16"/>
        </w:rPr>
        <w:t xml:space="preserve"> I consent to the processing of my personal data for the purpose of recruitment for</w:t>
      </w:r>
      <w:r w:rsidRPr="00BB0102">
        <w:rPr>
          <w:rFonts w:ascii="Arial" w:eastAsia="Arial" w:hAnsi="Arial" w:cs="Arial"/>
          <w:b/>
          <w:color w:val="575757"/>
          <w:sz w:val="16"/>
          <w:szCs w:val="16"/>
        </w:rPr>
        <w:t xml:space="preserve"> the position to which I am applying</w:t>
      </w:r>
    </w:p>
    <w:p w:rsidR="00FC690B" w:rsidRPr="00BB0102" w:rsidRDefault="00FC690B">
      <w:pPr>
        <w:pStyle w:val="normal0"/>
        <w:spacing w:before="240" w:after="240" w:line="276" w:lineRule="auto"/>
        <w:rPr>
          <w:rFonts w:ascii="Arial" w:eastAsia="Arial" w:hAnsi="Arial" w:cs="Arial"/>
          <w:color w:val="575757"/>
        </w:rPr>
      </w:pPr>
    </w:p>
    <w:p w:rsidR="00FC690B" w:rsidRPr="00BB0102" w:rsidRDefault="00FC690B">
      <w:pPr>
        <w:pStyle w:val="normal0"/>
        <w:rPr>
          <w:rFonts w:ascii="Arial" w:eastAsia="Arial" w:hAnsi="Arial" w:cs="Arial"/>
          <w:color w:val="575757"/>
        </w:rPr>
      </w:pPr>
    </w:p>
    <w:sectPr w:rsidR="00FC690B" w:rsidRPr="00BB0102" w:rsidSect="00FC690B">
      <w:type w:val="continuous"/>
      <w:pgSz w:w="11920" w:h="16845"/>
      <w:pgMar w:top="585" w:right="950" w:bottom="633" w:left="100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13E5"/>
    <w:multiLevelType w:val="multilevel"/>
    <w:tmpl w:val="CB9474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9BD3660"/>
    <w:multiLevelType w:val="multilevel"/>
    <w:tmpl w:val="98A47A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B5E4BF2"/>
    <w:multiLevelType w:val="multilevel"/>
    <w:tmpl w:val="A53A54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7F07867"/>
    <w:multiLevelType w:val="multilevel"/>
    <w:tmpl w:val="D80A99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25667C5"/>
    <w:multiLevelType w:val="multilevel"/>
    <w:tmpl w:val="59E29C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45D2F64"/>
    <w:multiLevelType w:val="multilevel"/>
    <w:tmpl w:val="B31E3C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6A36088"/>
    <w:multiLevelType w:val="multilevel"/>
    <w:tmpl w:val="3558C1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9EF7B34"/>
    <w:multiLevelType w:val="multilevel"/>
    <w:tmpl w:val="B8BA5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718F3A21"/>
    <w:multiLevelType w:val="multilevel"/>
    <w:tmpl w:val="3CCA9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79F454CD"/>
    <w:multiLevelType w:val="multilevel"/>
    <w:tmpl w:val="FEEA0C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C690B"/>
    <w:rsid w:val="0068541F"/>
    <w:rsid w:val="00967131"/>
    <w:rsid w:val="00B33479"/>
    <w:rsid w:val="00BB0102"/>
    <w:rsid w:val="00E20DFE"/>
    <w:rsid w:val="00E307AA"/>
    <w:rsid w:val="00E92325"/>
    <w:rsid w:val="00EF6A38"/>
    <w:rsid w:val="00FC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0"/>
    <w:next w:val="normal0"/>
    <w:rsid w:val="00FC69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C69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C69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C69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C69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FC690B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FC690B"/>
  </w:style>
  <w:style w:type="paragraph" w:styleId="Title">
    <w:name w:val="Title"/>
    <w:basedOn w:val="normal0"/>
    <w:next w:val="normal0"/>
    <w:rsid w:val="00FC690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FC690B"/>
  </w:style>
  <w:style w:type="paragraph" w:customStyle="1" w:styleId="normal0">
    <w:name w:val="normal"/>
    <w:rsid w:val="00FC690B"/>
  </w:style>
  <w:style w:type="paragraph" w:styleId="Subtitle">
    <w:name w:val="Subtitle"/>
    <w:basedOn w:val="normal0"/>
    <w:next w:val="normal0"/>
    <w:rsid w:val="00FC69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C6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FC6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FC6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FC6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FC6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FC6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FC6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FC6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FC6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FC6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FC6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FC6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FC6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FC6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FC6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FC6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FC6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FC6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FC6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FC6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jayant-nanotkar-14206a1b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WVn1IiphO1+9jhnBPafXrsuAMQ==">CgMxLjA4AHIhMUJzMU01YW1FYWpXaVJjQmZEdlpJNlB0WWZ6Unc4SEwz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JAYANT</dc:creator>
  <cp:lastModifiedBy>JAYANT</cp:lastModifiedBy>
  <cp:revision>2</cp:revision>
  <dcterms:created xsi:type="dcterms:W3CDTF">2024-12-29T08:27:00Z</dcterms:created>
  <dcterms:modified xsi:type="dcterms:W3CDTF">2024-12-29T08:27:00Z</dcterms:modified>
</cp:coreProperties>
</file>