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86" w:rsidRPr="00354E72" w:rsidRDefault="004D73E1">
      <w:pPr>
        <w:rPr>
          <w:rFonts w:ascii="Arial" w:hAnsi="Arial" w:cs="Arial"/>
          <w:b/>
          <w:color w:val="000000" w:themeColor="text1"/>
          <w:sz w:val="24"/>
          <w:szCs w:val="24"/>
        </w:rPr>
      </w:pPr>
      <w:r w:rsidRPr="00354E72">
        <w:rPr>
          <w:rFonts w:ascii="Arial" w:hAnsi="Arial" w:cs="Arial"/>
          <w:b/>
          <w:color w:val="000000" w:themeColor="text1"/>
          <w:sz w:val="24"/>
          <w:szCs w:val="24"/>
        </w:rPr>
        <w:t>Document 1-</w:t>
      </w:r>
      <w:r w:rsidR="00DB5286" w:rsidRPr="00354E72">
        <w:rPr>
          <w:rFonts w:ascii="Arial" w:hAnsi="Arial" w:cs="Arial"/>
          <w:b/>
          <w:color w:val="000000" w:themeColor="text1"/>
          <w:sz w:val="24"/>
          <w:szCs w:val="24"/>
        </w:rPr>
        <w:t>Business Case Document Template</w:t>
      </w:r>
    </w:p>
    <w:p w:rsidR="00DB5286" w:rsidRPr="00354E72" w:rsidRDefault="00DB5286">
      <w:pPr>
        <w:rPr>
          <w:rFonts w:ascii="Arial" w:hAnsi="Arial" w:cs="Arial"/>
          <w:color w:val="000000" w:themeColor="text1"/>
          <w:sz w:val="24"/>
          <w:szCs w:val="24"/>
        </w:rPr>
      </w:pPr>
      <w:r w:rsidRPr="00354E72">
        <w:rPr>
          <w:rFonts w:ascii="Arial" w:hAnsi="Arial" w:cs="Arial"/>
          <w:color w:val="000000" w:themeColor="text1"/>
          <w:sz w:val="24"/>
          <w:szCs w:val="24"/>
        </w:rPr>
        <w:t>Business Case for Bank of Baroda Personal Loan Online System Project</w:t>
      </w:r>
    </w:p>
    <w:p w:rsidR="00DB5286" w:rsidRPr="00354E72" w:rsidRDefault="00DB5286">
      <w:pPr>
        <w:rPr>
          <w:rFonts w:ascii="Arial" w:hAnsi="Arial" w:cs="Arial"/>
          <w:color w:val="000000" w:themeColor="text1"/>
          <w:sz w:val="24"/>
          <w:szCs w:val="24"/>
        </w:rPr>
      </w:pPr>
    </w:p>
    <w:p w:rsidR="00DB5286" w:rsidRPr="00354E72" w:rsidRDefault="00DB5286" w:rsidP="00803BA3">
      <w:pPr>
        <w:pStyle w:val="ListParagraph"/>
        <w:numPr>
          <w:ilvl w:val="0"/>
          <w:numId w:val="28"/>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Why is this project initiated?</w:t>
      </w:r>
    </w:p>
    <w:p w:rsidR="00DB5286" w:rsidRPr="00354E72" w:rsidRDefault="00DB5286" w:rsidP="00545702">
      <w:pPr>
        <w:pStyle w:val="ListParagraph"/>
        <w:numPr>
          <w:ilvl w:val="0"/>
          <w:numId w:val="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To transition the personal loan application process from paper-based to an online, paperless system.</w:t>
      </w:r>
    </w:p>
    <w:p w:rsidR="00DB5286" w:rsidRPr="00354E72" w:rsidRDefault="00DB5286" w:rsidP="00545702">
      <w:pPr>
        <w:pStyle w:val="ListParagraph"/>
        <w:numPr>
          <w:ilvl w:val="0"/>
          <w:numId w:val="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Enhance customer convenience, reduce loan processing time, and improve operational efficiency.</w:t>
      </w:r>
    </w:p>
    <w:p w:rsidR="00DB5286" w:rsidRDefault="00DB5286" w:rsidP="00545702">
      <w:pPr>
        <w:pStyle w:val="ListParagraph"/>
        <w:numPr>
          <w:ilvl w:val="0"/>
          <w:numId w:val="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Stay competitive in the market by offering digital services that meet modern customer expectations.</w:t>
      </w:r>
    </w:p>
    <w:p w:rsidR="00354E72" w:rsidRPr="00354E72" w:rsidRDefault="00354E72" w:rsidP="00354E72">
      <w:pPr>
        <w:pStyle w:val="ListParagraph"/>
        <w:spacing w:before="100" w:beforeAutospacing="1" w:after="100" w:afterAutospacing="1" w:line="240" w:lineRule="auto"/>
        <w:rPr>
          <w:rFonts w:ascii="Arial" w:eastAsia="Times New Roman" w:hAnsi="Arial" w:cs="Arial"/>
          <w:color w:val="000000" w:themeColor="text1"/>
          <w:sz w:val="24"/>
          <w:szCs w:val="24"/>
        </w:rPr>
      </w:pPr>
    </w:p>
    <w:p w:rsidR="00DB5286" w:rsidRDefault="00DB5286" w:rsidP="00803BA3">
      <w:pPr>
        <w:pStyle w:val="ListParagraph"/>
        <w:numPr>
          <w:ilvl w:val="0"/>
          <w:numId w:val="29"/>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2. What are the current problems?</w:t>
      </w:r>
    </w:p>
    <w:p w:rsidR="00354E72" w:rsidRPr="00354E72" w:rsidRDefault="00354E72" w:rsidP="00354E72">
      <w:pPr>
        <w:pStyle w:val="ListParagraph"/>
        <w:spacing w:before="100" w:beforeAutospacing="1" w:after="100" w:afterAutospacing="1" w:line="240" w:lineRule="auto"/>
        <w:outlineLvl w:val="3"/>
        <w:rPr>
          <w:rFonts w:ascii="Arial" w:eastAsia="Times New Roman" w:hAnsi="Arial" w:cs="Arial"/>
          <w:b/>
          <w:bCs/>
          <w:color w:val="000000" w:themeColor="text1"/>
          <w:sz w:val="24"/>
          <w:szCs w:val="24"/>
        </w:rPr>
      </w:pPr>
    </w:p>
    <w:p w:rsidR="00DB5286" w:rsidRPr="00354E72" w:rsidRDefault="00DB5286" w:rsidP="00545702">
      <w:pPr>
        <w:pStyle w:val="ListParagraph"/>
        <w:numPr>
          <w:ilvl w:val="0"/>
          <w:numId w:val="1"/>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color w:val="000000" w:themeColor="text1"/>
          <w:sz w:val="24"/>
          <w:szCs w:val="24"/>
        </w:rPr>
        <w:t>Delayed loan processing due to manual verification and approvals.</w:t>
      </w:r>
    </w:p>
    <w:p w:rsidR="00DB5286" w:rsidRPr="00354E72" w:rsidRDefault="00DB5286" w:rsidP="00545702">
      <w:pPr>
        <w:pStyle w:val="ListParagraph"/>
        <w:numPr>
          <w:ilvl w:val="0"/>
          <w:numId w:val="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High operational costs associated with handling, storing, and managing paperwork.</w:t>
      </w:r>
    </w:p>
    <w:p w:rsidR="00DB5286" w:rsidRPr="00354E72" w:rsidRDefault="00DB5286" w:rsidP="00545702">
      <w:pPr>
        <w:pStyle w:val="ListParagraph"/>
        <w:numPr>
          <w:ilvl w:val="0"/>
          <w:numId w:val="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Limited customer accessibility; customers need to visit branches physically.</w:t>
      </w:r>
    </w:p>
    <w:p w:rsidR="00DB5286" w:rsidRPr="00354E72" w:rsidRDefault="00DB5286" w:rsidP="00545702">
      <w:pPr>
        <w:pStyle w:val="ListParagraph"/>
        <w:numPr>
          <w:ilvl w:val="0"/>
          <w:numId w:val="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Prone to human errors and mismanagement of documents.</w:t>
      </w:r>
    </w:p>
    <w:p w:rsidR="00DB5286" w:rsidRDefault="00DB5286" w:rsidP="00545702">
      <w:pPr>
        <w:pStyle w:val="ListParagraph"/>
        <w:numPr>
          <w:ilvl w:val="0"/>
          <w:numId w:val="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Lack of scalability to handle increasing loan applications.</w:t>
      </w:r>
    </w:p>
    <w:p w:rsidR="00354E72" w:rsidRPr="00354E72" w:rsidRDefault="00354E72" w:rsidP="00354E72">
      <w:pPr>
        <w:pStyle w:val="ListParagraph"/>
        <w:spacing w:before="100" w:beforeAutospacing="1" w:after="100" w:afterAutospacing="1" w:line="240" w:lineRule="auto"/>
        <w:rPr>
          <w:rFonts w:ascii="Arial" w:eastAsia="Times New Roman" w:hAnsi="Arial" w:cs="Arial"/>
          <w:color w:val="000000" w:themeColor="text1"/>
          <w:sz w:val="24"/>
          <w:szCs w:val="24"/>
        </w:rPr>
      </w:pPr>
    </w:p>
    <w:p w:rsidR="00354E72" w:rsidRDefault="00DB5286" w:rsidP="00803BA3">
      <w:pPr>
        <w:pStyle w:val="ListParagraph"/>
        <w:numPr>
          <w:ilvl w:val="0"/>
          <w:numId w:val="30"/>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3. With this project, how many problems could be solved?</w:t>
      </w:r>
    </w:p>
    <w:p w:rsidR="00354E72" w:rsidRPr="00354E72" w:rsidRDefault="00354E72" w:rsidP="00354E72">
      <w:pPr>
        <w:pStyle w:val="ListParagraph"/>
        <w:spacing w:before="100" w:beforeAutospacing="1" w:after="100" w:afterAutospacing="1" w:line="240" w:lineRule="auto"/>
        <w:outlineLvl w:val="3"/>
        <w:rPr>
          <w:rFonts w:ascii="Arial" w:eastAsia="Times New Roman" w:hAnsi="Arial" w:cs="Arial"/>
          <w:b/>
          <w:bCs/>
          <w:color w:val="000000" w:themeColor="text1"/>
          <w:sz w:val="24"/>
          <w:szCs w:val="24"/>
        </w:rPr>
      </w:pPr>
    </w:p>
    <w:p w:rsidR="00DB5286" w:rsidRPr="00354E72" w:rsidRDefault="00DB5286" w:rsidP="00545702">
      <w:pPr>
        <w:pStyle w:val="ListParagraph"/>
        <w:numPr>
          <w:ilvl w:val="0"/>
          <w:numId w:val="3"/>
        </w:numPr>
        <w:spacing w:before="100" w:beforeAutospacing="1" w:after="100" w:afterAutospacing="1" w:line="240" w:lineRule="auto"/>
        <w:outlineLvl w:val="3"/>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Automates document verification and credit checks, reducing processing time by 50%.</w:t>
      </w:r>
    </w:p>
    <w:p w:rsidR="00DB5286" w:rsidRPr="00354E72" w:rsidRDefault="00DB5286" w:rsidP="00545702">
      <w:pPr>
        <w:pStyle w:val="ListParagraph"/>
        <w:numPr>
          <w:ilvl w:val="0"/>
          <w:numId w:val="3"/>
        </w:numPr>
        <w:spacing w:before="100" w:beforeAutospacing="1" w:after="100" w:afterAutospacing="1" w:line="240" w:lineRule="auto"/>
        <w:outlineLvl w:val="3"/>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Eliminates paperwork, cutting operational costs by 20%.</w:t>
      </w:r>
    </w:p>
    <w:p w:rsidR="00DB5286" w:rsidRPr="00354E72" w:rsidRDefault="00DB5286" w:rsidP="00545702">
      <w:pPr>
        <w:pStyle w:val="ListParagraph"/>
        <w:numPr>
          <w:ilvl w:val="0"/>
          <w:numId w:val="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Provides customers with 24/7 access to apply for loans online.</w:t>
      </w:r>
    </w:p>
    <w:p w:rsidR="00DB5286" w:rsidRPr="00354E72" w:rsidRDefault="00DB5286" w:rsidP="00545702">
      <w:pPr>
        <w:pStyle w:val="ListParagraph"/>
        <w:numPr>
          <w:ilvl w:val="0"/>
          <w:numId w:val="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Improves data accuracy and security with digital document handling.</w:t>
      </w:r>
    </w:p>
    <w:p w:rsidR="00DB5286" w:rsidRPr="00354E72" w:rsidRDefault="00DB5286" w:rsidP="00545702">
      <w:pPr>
        <w:pStyle w:val="ListParagraph"/>
        <w:numPr>
          <w:ilvl w:val="0"/>
          <w:numId w:val="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Enhances scalability, allowing the system to handle thousands of concurrent applications.</w:t>
      </w:r>
    </w:p>
    <w:p w:rsidR="00DB5286" w:rsidRDefault="00DB5286" w:rsidP="00803BA3">
      <w:pPr>
        <w:pStyle w:val="ListParagraph"/>
        <w:numPr>
          <w:ilvl w:val="0"/>
          <w:numId w:val="31"/>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4. What are the resources required?</w:t>
      </w:r>
    </w:p>
    <w:p w:rsidR="00354E72" w:rsidRPr="00354E72" w:rsidRDefault="00354E72" w:rsidP="00354E72">
      <w:pPr>
        <w:pStyle w:val="ListParagraph"/>
        <w:spacing w:before="100" w:beforeAutospacing="1" w:after="100" w:afterAutospacing="1" w:line="240" w:lineRule="auto"/>
        <w:outlineLvl w:val="3"/>
        <w:rPr>
          <w:rFonts w:ascii="Arial" w:eastAsia="Times New Roman" w:hAnsi="Arial" w:cs="Arial"/>
          <w:b/>
          <w:bCs/>
          <w:color w:val="000000" w:themeColor="text1"/>
          <w:sz w:val="24"/>
          <w:szCs w:val="24"/>
        </w:rPr>
      </w:pPr>
    </w:p>
    <w:p w:rsidR="00DB5286" w:rsidRPr="00354E72" w:rsidRDefault="00DB5286" w:rsidP="00545702">
      <w:pPr>
        <w:pStyle w:val="ListParagraph"/>
        <w:numPr>
          <w:ilvl w:val="0"/>
          <w:numId w:val="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People</w:t>
      </w:r>
      <w:r w:rsidRPr="00354E72">
        <w:rPr>
          <w:rFonts w:ascii="Arial" w:eastAsia="Times New Roman" w:hAnsi="Arial" w:cs="Arial"/>
          <w:color w:val="000000" w:themeColor="text1"/>
          <w:sz w:val="24"/>
          <w:szCs w:val="24"/>
        </w:rPr>
        <w:t>:</w:t>
      </w:r>
    </w:p>
    <w:p w:rsidR="00DB5286" w:rsidRPr="00354E72" w:rsidRDefault="00DB5286" w:rsidP="00DB5286">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Project manager, developers, testers, network engineers, and data security specialists.</w:t>
      </w:r>
    </w:p>
    <w:p w:rsidR="00DB5286" w:rsidRPr="00354E72" w:rsidRDefault="00DB5286" w:rsidP="00545702">
      <w:pPr>
        <w:pStyle w:val="ListParagraph"/>
        <w:numPr>
          <w:ilvl w:val="0"/>
          <w:numId w:val="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Technology</w:t>
      </w:r>
      <w:r w:rsidRPr="00354E72">
        <w:rPr>
          <w:rFonts w:ascii="Arial" w:eastAsia="Times New Roman" w:hAnsi="Arial" w:cs="Arial"/>
          <w:color w:val="000000" w:themeColor="text1"/>
          <w:sz w:val="24"/>
          <w:szCs w:val="24"/>
        </w:rPr>
        <w:t>:</w:t>
      </w:r>
    </w:p>
    <w:p w:rsidR="00DB5286" w:rsidRPr="00354E72" w:rsidRDefault="00DB5286" w:rsidP="00DB5286">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Servers, cloud storage, software for automation, third-party integrations (credit bureau APIs, </w:t>
      </w:r>
      <w:proofErr w:type="spellStart"/>
      <w:r w:rsidRPr="00354E72">
        <w:rPr>
          <w:rFonts w:ascii="Arial" w:eastAsia="Times New Roman" w:hAnsi="Arial" w:cs="Arial"/>
          <w:color w:val="000000" w:themeColor="text1"/>
          <w:sz w:val="24"/>
          <w:szCs w:val="24"/>
        </w:rPr>
        <w:t>Aadhaar</w:t>
      </w:r>
      <w:proofErr w:type="spellEnd"/>
      <w:r w:rsidRPr="00354E72">
        <w:rPr>
          <w:rFonts w:ascii="Arial" w:eastAsia="Times New Roman" w:hAnsi="Arial" w:cs="Arial"/>
          <w:color w:val="000000" w:themeColor="text1"/>
          <w:sz w:val="24"/>
          <w:szCs w:val="24"/>
        </w:rPr>
        <w:t xml:space="preserve"> verification).</w:t>
      </w:r>
    </w:p>
    <w:p w:rsidR="00DB5286" w:rsidRPr="00354E72" w:rsidRDefault="00DB5286" w:rsidP="00545702">
      <w:pPr>
        <w:pStyle w:val="ListParagraph"/>
        <w:numPr>
          <w:ilvl w:val="0"/>
          <w:numId w:val="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Budget</w:t>
      </w:r>
      <w:r w:rsidRPr="00354E72">
        <w:rPr>
          <w:rFonts w:ascii="Arial" w:eastAsia="Times New Roman" w:hAnsi="Arial" w:cs="Arial"/>
          <w:color w:val="000000" w:themeColor="text1"/>
          <w:sz w:val="24"/>
          <w:szCs w:val="24"/>
        </w:rPr>
        <w:t>:</w:t>
      </w:r>
    </w:p>
    <w:p w:rsidR="00DB5286" w:rsidRPr="00354E72" w:rsidRDefault="00DB5286" w:rsidP="00DB5286">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Approximate cost of hardware, software, training, and implementation services.</w:t>
      </w:r>
    </w:p>
    <w:p w:rsidR="00DB5286" w:rsidRPr="00354E72" w:rsidRDefault="00DB5286" w:rsidP="00545702">
      <w:pPr>
        <w:pStyle w:val="ListParagraph"/>
        <w:numPr>
          <w:ilvl w:val="0"/>
          <w:numId w:val="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Other Resources</w:t>
      </w:r>
      <w:r w:rsidRPr="00354E72">
        <w:rPr>
          <w:rFonts w:ascii="Arial" w:eastAsia="Times New Roman" w:hAnsi="Arial" w:cs="Arial"/>
          <w:color w:val="000000" w:themeColor="text1"/>
          <w:sz w:val="24"/>
          <w:szCs w:val="24"/>
        </w:rPr>
        <w:t>:</w:t>
      </w:r>
    </w:p>
    <w:p w:rsidR="00DB5286" w:rsidRDefault="00DB5286" w:rsidP="00DB5286">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Office space for project team, training materials, and customer onboarding support.</w:t>
      </w:r>
    </w:p>
    <w:p w:rsidR="00354E72" w:rsidRPr="00354E72" w:rsidRDefault="00354E72" w:rsidP="00DB5286">
      <w:pPr>
        <w:pStyle w:val="ListParagraph"/>
        <w:spacing w:before="100" w:beforeAutospacing="1" w:after="100" w:afterAutospacing="1" w:line="240" w:lineRule="auto"/>
        <w:rPr>
          <w:rFonts w:ascii="Arial" w:eastAsia="Times New Roman" w:hAnsi="Arial" w:cs="Arial"/>
          <w:color w:val="000000" w:themeColor="text1"/>
          <w:sz w:val="24"/>
          <w:szCs w:val="24"/>
        </w:rPr>
      </w:pPr>
    </w:p>
    <w:p w:rsidR="00DB5286" w:rsidRPr="00354E72" w:rsidRDefault="00DB5286" w:rsidP="00803BA3">
      <w:pPr>
        <w:pStyle w:val="ListParagraph"/>
        <w:numPr>
          <w:ilvl w:val="0"/>
          <w:numId w:val="32"/>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lastRenderedPageBreak/>
        <w:t>How much organizational change is required to adopt this technology?</w:t>
      </w:r>
    </w:p>
    <w:p w:rsidR="00DB5286" w:rsidRPr="00354E72" w:rsidRDefault="00DB5286" w:rsidP="00545702">
      <w:pPr>
        <w:pStyle w:val="ListParagraph"/>
        <w:numPr>
          <w:ilvl w:val="0"/>
          <w:numId w:val="4"/>
        </w:numPr>
        <w:spacing w:before="100" w:beforeAutospacing="1" w:after="100" w:afterAutospacing="1" w:line="240" w:lineRule="auto"/>
        <w:outlineLvl w:val="3"/>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Moderate change required to train loan officers and customer service representatives.</w:t>
      </w:r>
    </w:p>
    <w:p w:rsidR="00DB5286" w:rsidRPr="00354E72" w:rsidRDefault="00DB5286" w:rsidP="00545702">
      <w:pPr>
        <w:pStyle w:val="ListParagraph"/>
        <w:numPr>
          <w:ilvl w:val="0"/>
          <w:numId w:val="4"/>
        </w:numPr>
        <w:spacing w:before="100" w:beforeAutospacing="1" w:after="100" w:afterAutospacing="1" w:line="240" w:lineRule="auto"/>
        <w:outlineLvl w:val="3"/>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Develop customer awareness programs to encourage adoption of the online system.</w:t>
      </w:r>
    </w:p>
    <w:p w:rsidR="00DB5286" w:rsidRDefault="00DB5286" w:rsidP="00545702">
      <w:pPr>
        <w:pStyle w:val="ListParagraph"/>
        <w:numPr>
          <w:ilvl w:val="0"/>
          <w:numId w:val="4"/>
        </w:numPr>
        <w:spacing w:before="100" w:beforeAutospacing="1" w:after="100" w:afterAutospacing="1" w:line="240" w:lineRule="auto"/>
        <w:outlineLvl w:val="3"/>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Transition legacy processes to digital workflows, requiring updates to internal policies and procedures.</w:t>
      </w:r>
    </w:p>
    <w:p w:rsidR="00354E72" w:rsidRPr="00354E72" w:rsidRDefault="00354E72" w:rsidP="00354E72">
      <w:pPr>
        <w:pStyle w:val="ListParagraph"/>
        <w:spacing w:before="100" w:beforeAutospacing="1" w:after="100" w:afterAutospacing="1" w:line="240" w:lineRule="auto"/>
        <w:outlineLvl w:val="3"/>
        <w:rPr>
          <w:rFonts w:ascii="Arial" w:eastAsia="Times New Roman" w:hAnsi="Arial" w:cs="Arial"/>
          <w:color w:val="000000" w:themeColor="text1"/>
          <w:sz w:val="24"/>
          <w:szCs w:val="24"/>
        </w:rPr>
      </w:pPr>
    </w:p>
    <w:p w:rsidR="00DB5286" w:rsidRPr="00354E72" w:rsidRDefault="00DB5286" w:rsidP="00803BA3">
      <w:pPr>
        <w:pStyle w:val="ListParagraph"/>
        <w:numPr>
          <w:ilvl w:val="0"/>
          <w:numId w:val="33"/>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 xml:space="preserve"> Time frame to recover ROI (Return on Investment)</w:t>
      </w:r>
    </w:p>
    <w:p w:rsidR="00DB5286" w:rsidRPr="00354E72" w:rsidRDefault="00DB5286" w:rsidP="00545702">
      <w:pPr>
        <w:pStyle w:val="ListParagraph"/>
        <w:numPr>
          <w:ilvl w:val="0"/>
          <w:numId w:val="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Expected ROI recovery within 2 years due to reduced operational costs and increased loan processing capacity.</w:t>
      </w:r>
    </w:p>
    <w:p w:rsidR="00DB5286" w:rsidRPr="00354E72" w:rsidRDefault="00DB5286" w:rsidP="00DB5286">
      <w:pPr>
        <w:spacing w:after="0" w:line="240" w:lineRule="auto"/>
        <w:rPr>
          <w:rFonts w:ascii="Arial" w:eastAsia="Times New Roman" w:hAnsi="Arial" w:cs="Arial"/>
          <w:color w:val="000000" w:themeColor="text1"/>
          <w:sz w:val="24"/>
          <w:szCs w:val="24"/>
        </w:rPr>
      </w:pPr>
    </w:p>
    <w:p w:rsidR="00681F60" w:rsidRPr="00354E72" w:rsidRDefault="00DB5286" w:rsidP="00803BA3">
      <w:pPr>
        <w:pStyle w:val="ListParagraph"/>
        <w:numPr>
          <w:ilvl w:val="0"/>
          <w:numId w:val="34"/>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 xml:space="preserve"> How to identify stakeholders?</w:t>
      </w:r>
    </w:p>
    <w:p w:rsidR="00DB5286" w:rsidRPr="00354E72" w:rsidRDefault="00DB5286" w:rsidP="00545702">
      <w:pPr>
        <w:pStyle w:val="ListParagraph"/>
        <w:numPr>
          <w:ilvl w:val="0"/>
          <w:numId w:val="5"/>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color w:val="000000" w:themeColor="text1"/>
          <w:sz w:val="24"/>
          <w:szCs w:val="24"/>
        </w:rPr>
        <w:t>Identify internal stakeholders:</w:t>
      </w:r>
    </w:p>
    <w:p w:rsidR="00DB5286" w:rsidRPr="00354E72" w:rsidRDefault="00DB5286" w:rsidP="00681F60">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Loan officers, IT staff, management, compliance teams, and marketing teams.</w:t>
      </w:r>
    </w:p>
    <w:p w:rsidR="00DB5286" w:rsidRPr="00354E72" w:rsidRDefault="00DB5286" w:rsidP="00545702">
      <w:pPr>
        <w:pStyle w:val="ListParagraph"/>
        <w:numPr>
          <w:ilvl w:val="0"/>
          <w:numId w:val="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Identify external stakeholders:</w:t>
      </w:r>
    </w:p>
    <w:p w:rsidR="00DB5286" w:rsidRPr="00354E72" w:rsidRDefault="00DB5286" w:rsidP="00681F60">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Customers (loan applicants), third-party service providers (credit bureau, identity verification).</w:t>
      </w:r>
    </w:p>
    <w:p w:rsidR="00DB5286" w:rsidRPr="00354E72" w:rsidRDefault="00DB5286" w:rsidP="00545702">
      <w:pPr>
        <w:pStyle w:val="ListParagraph"/>
        <w:numPr>
          <w:ilvl w:val="0"/>
          <w:numId w:val="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Conduct stakeholder analysis:</w:t>
      </w:r>
    </w:p>
    <w:p w:rsidR="00DB5286" w:rsidRPr="00354E72" w:rsidRDefault="00DB5286" w:rsidP="00681F60">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Assess their influence and interest in the project and prioritize their involvement.</w:t>
      </w:r>
    </w:p>
    <w:p w:rsidR="004D73E1" w:rsidRPr="00354E72" w:rsidRDefault="004D73E1" w:rsidP="00681F60">
      <w:pPr>
        <w:pStyle w:val="ListParagraph"/>
        <w:spacing w:before="100" w:beforeAutospacing="1" w:after="100" w:afterAutospacing="1" w:line="240" w:lineRule="auto"/>
        <w:rPr>
          <w:rFonts w:ascii="Arial" w:eastAsia="Times New Roman" w:hAnsi="Arial" w:cs="Arial"/>
          <w:color w:val="000000" w:themeColor="text1"/>
          <w:sz w:val="24"/>
          <w:szCs w:val="24"/>
        </w:rPr>
      </w:pPr>
    </w:p>
    <w:p w:rsidR="004D73E1" w:rsidRPr="00354E72" w:rsidRDefault="004D73E1" w:rsidP="004D73E1">
      <w:pPr>
        <w:spacing w:before="100" w:beforeAutospacing="1" w:after="100" w:afterAutospacing="1" w:line="240" w:lineRule="auto"/>
        <w:outlineLvl w:val="2"/>
        <w:rPr>
          <w:rFonts w:ascii="Arial" w:hAnsi="Arial" w:cs="Arial"/>
          <w:b/>
          <w:color w:val="000000" w:themeColor="text1"/>
          <w:sz w:val="24"/>
          <w:szCs w:val="24"/>
        </w:rPr>
      </w:pPr>
      <w:r w:rsidRPr="00354E72">
        <w:rPr>
          <w:rFonts w:ascii="Arial" w:hAnsi="Arial" w:cs="Arial"/>
          <w:b/>
          <w:color w:val="000000" w:themeColor="text1"/>
          <w:sz w:val="24"/>
          <w:szCs w:val="24"/>
        </w:rPr>
        <w:t>Document 2</w:t>
      </w:r>
      <w:r w:rsidRPr="00354E72">
        <w:rPr>
          <w:rFonts w:ascii="Arial" w:hAnsi="Arial" w:cs="Arial"/>
          <w:b/>
          <w:color w:val="000000" w:themeColor="text1"/>
          <w:sz w:val="24"/>
          <w:szCs w:val="24"/>
        </w:rPr>
        <w:tab/>
      </w:r>
    </w:p>
    <w:p w:rsidR="004D73E1" w:rsidRDefault="004D73E1" w:rsidP="00803BA3">
      <w:pPr>
        <w:pStyle w:val="ListParagraph"/>
        <w:numPr>
          <w:ilvl w:val="0"/>
          <w:numId w:val="35"/>
        </w:numPr>
        <w:spacing w:before="100" w:beforeAutospacing="1" w:after="100" w:afterAutospacing="1" w:line="240" w:lineRule="auto"/>
        <w:outlineLvl w:val="2"/>
        <w:rPr>
          <w:rFonts w:ascii="Arial" w:eastAsia="Times New Roman" w:hAnsi="Arial" w:cs="Arial"/>
          <w:bCs/>
          <w:color w:val="000000" w:themeColor="text1"/>
          <w:sz w:val="24"/>
          <w:szCs w:val="24"/>
        </w:rPr>
      </w:pPr>
      <w:r w:rsidRPr="0066317F">
        <w:rPr>
          <w:rFonts w:ascii="Arial" w:hAnsi="Arial" w:cs="Arial"/>
          <w:b/>
          <w:color w:val="000000" w:themeColor="text1"/>
          <w:sz w:val="24"/>
          <w:szCs w:val="24"/>
        </w:rPr>
        <w:t>What Elicitation Techniques to apply</w:t>
      </w:r>
      <w:r w:rsidRPr="0066317F">
        <w:rPr>
          <w:rFonts w:ascii="Arial" w:hAnsi="Arial" w:cs="Arial"/>
          <w:b/>
          <w:color w:val="000000" w:themeColor="text1"/>
          <w:sz w:val="24"/>
          <w:szCs w:val="24"/>
        </w:rPr>
        <w:br/>
      </w:r>
      <w:r w:rsidRPr="0066317F">
        <w:rPr>
          <w:rFonts w:ascii="Arial" w:hAnsi="Arial" w:cs="Arial"/>
          <w:color w:val="000000" w:themeColor="text1"/>
          <w:sz w:val="24"/>
          <w:szCs w:val="24"/>
        </w:rPr>
        <w:t>Elicitation techniques are Interview, Brainstorming,</w:t>
      </w:r>
      <w:r w:rsidRPr="0066317F">
        <w:rPr>
          <w:rFonts w:ascii="Arial" w:eastAsia="Times New Roman" w:hAnsi="Arial" w:cs="Arial"/>
          <w:bCs/>
          <w:color w:val="000000" w:themeColor="text1"/>
          <w:sz w:val="24"/>
          <w:szCs w:val="24"/>
        </w:rPr>
        <w:t xml:space="preserve"> Document Analysis, </w:t>
      </w:r>
      <w:r w:rsidRPr="0066317F">
        <w:rPr>
          <w:rFonts w:ascii="Arial" w:hAnsi="Arial" w:cs="Arial"/>
          <w:color w:val="000000" w:themeColor="text1"/>
          <w:sz w:val="24"/>
          <w:szCs w:val="24"/>
        </w:rPr>
        <w:t>Reverse engineering,</w:t>
      </w:r>
      <w:r w:rsidRPr="0066317F">
        <w:rPr>
          <w:rFonts w:ascii="Arial" w:eastAsia="Times New Roman" w:hAnsi="Arial" w:cs="Arial"/>
          <w:bCs/>
          <w:color w:val="000000" w:themeColor="text1"/>
          <w:sz w:val="24"/>
          <w:szCs w:val="24"/>
        </w:rPr>
        <w:t xml:space="preserve"> Focus Groups, Observation, Workshops, Job Shadowing, Interviews, Prototyping, Questionnaires/Surveys</w:t>
      </w:r>
    </w:p>
    <w:p w:rsidR="0066317F" w:rsidRPr="0066317F" w:rsidRDefault="0066317F" w:rsidP="00803BA3">
      <w:pPr>
        <w:pStyle w:val="ListParagraph"/>
        <w:numPr>
          <w:ilvl w:val="0"/>
          <w:numId w:val="35"/>
        </w:numPr>
        <w:spacing w:before="100" w:beforeAutospacing="1" w:after="100" w:afterAutospacing="1" w:line="240" w:lineRule="auto"/>
        <w:outlineLvl w:val="2"/>
        <w:rPr>
          <w:rFonts w:ascii="Arial" w:eastAsia="Times New Roman" w:hAnsi="Arial" w:cs="Arial"/>
          <w:bCs/>
          <w:color w:val="000000" w:themeColor="text1"/>
          <w:sz w:val="24"/>
          <w:szCs w:val="24"/>
        </w:rPr>
      </w:pPr>
    </w:p>
    <w:p w:rsidR="004D73E1" w:rsidRPr="0066317F" w:rsidRDefault="004D73E1" w:rsidP="00803BA3">
      <w:pPr>
        <w:pStyle w:val="ListParagraph"/>
        <w:numPr>
          <w:ilvl w:val="0"/>
          <w:numId w:val="36"/>
        </w:numPr>
        <w:spacing w:before="100" w:beforeAutospacing="1" w:after="100" w:afterAutospacing="1" w:line="240" w:lineRule="auto"/>
        <w:outlineLvl w:val="2"/>
        <w:rPr>
          <w:rFonts w:ascii="Arial" w:hAnsi="Arial" w:cs="Arial"/>
          <w:b/>
          <w:color w:val="000000" w:themeColor="text1"/>
          <w:sz w:val="24"/>
          <w:szCs w:val="24"/>
        </w:rPr>
      </w:pPr>
      <w:r w:rsidRPr="0066317F">
        <w:rPr>
          <w:rFonts w:ascii="Arial" w:hAnsi="Arial" w:cs="Arial"/>
          <w:b/>
          <w:color w:val="000000" w:themeColor="text1"/>
          <w:sz w:val="24"/>
          <w:szCs w:val="24"/>
        </w:rPr>
        <w:t>how to do Stakeholder Analysis RACI/ILS</w:t>
      </w:r>
    </w:p>
    <w:tbl>
      <w:tblPr>
        <w:tblStyle w:val="TableGrid"/>
        <w:tblW w:w="0" w:type="auto"/>
        <w:tblLook w:val="04A0" w:firstRow="1" w:lastRow="0" w:firstColumn="1" w:lastColumn="0" w:noHBand="0" w:noVBand="1"/>
      </w:tblPr>
      <w:tblGrid>
        <w:gridCol w:w="1861"/>
        <w:gridCol w:w="1954"/>
        <w:gridCol w:w="1537"/>
        <w:gridCol w:w="1537"/>
        <w:gridCol w:w="1297"/>
        <w:gridCol w:w="1164"/>
      </w:tblGrid>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r>
              <w:rPr>
                <w:rFonts w:ascii="Arial" w:hAnsi="Arial" w:cs="Arial"/>
                <w:color w:val="000000" w:themeColor="text1"/>
                <w:sz w:val="24"/>
                <w:szCs w:val="24"/>
              </w:rPr>
              <w:t>Stakeholder</w:t>
            </w:r>
          </w:p>
        </w:tc>
        <w:tc>
          <w:tcPr>
            <w:tcW w:w="2143"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Position</w:t>
            </w:r>
          </w:p>
        </w:tc>
        <w:tc>
          <w:tcPr>
            <w:tcW w:w="1537"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Responsible</w:t>
            </w:r>
          </w:p>
        </w:tc>
        <w:tc>
          <w:tcPr>
            <w:tcW w:w="1184" w:type="dxa"/>
            <w:vAlign w:val="bottom"/>
          </w:tcPr>
          <w:p w:rsidR="00354E72" w:rsidRPr="00354E72" w:rsidRDefault="00354E72" w:rsidP="00354E72">
            <w:pPr>
              <w:rPr>
                <w:rFonts w:ascii="Arial" w:hAnsi="Arial" w:cs="Arial"/>
                <w:b/>
                <w:bCs/>
                <w:color w:val="000000" w:themeColor="text1"/>
                <w:sz w:val="24"/>
                <w:szCs w:val="24"/>
              </w:rPr>
            </w:pPr>
            <w:r w:rsidRPr="00354E72">
              <w:rPr>
                <w:rFonts w:ascii="Arial" w:hAnsi="Arial" w:cs="Arial"/>
                <w:color w:val="000000" w:themeColor="text1"/>
                <w:sz w:val="24"/>
                <w:szCs w:val="24"/>
              </w:rPr>
              <w:t>Accountable</w:t>
            </w:r>
          </w:p>
        </w:tc>
        <w:tc>
          <w:tcPr>
            <w:tcW w:w="1189"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Consulted</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Informed</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t>Kalyani</w:t>
            </w:r>
            <w:proofErr w:type="spellEnd"/>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Project Sponsor</w:t>
                  </w:r>
                </w:p>
              </w:tc>
            </w:tr>
          </w:tbl>
          <w:p w:rsidR="00354E72" w:rsidRPr="00354E72" w:rsidRDefault="00354E72" w:rsidP="00354E72">
            <w:pPr>
              <w:rPr>
                <w:rFonts w:ascii="Arial" w:eastAsia="Times New Roman" w:hAnsi="Arial" w:cs="Arial"/>
                <w:vanish/>
                <w:color w:val="000000" w:themeColor="text1"/>
                <w:sz w:val="24"/>
                <w:szCs w:val="24"/>
              </w:rPr>
            </w:pPr>
          </w:p>
          <w:p w:rsidR="00354E72" w:rsidRPr="00354E72" w:rsidRDefault="00354E72" w:rsidP="00354E72">
            <w:pPr>
              <w:rPr>
                <w:rFonts w:ascii="Arial" w:hAnsi="Arial" w:cs="Arial"/>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p>
        </w:tc>
        <w:tc>
          <w:tcPr>
            <w:tcW w:w="1184"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Praful</w:t>
            </w:r>
            <w:proofErr w:type="spellEnd"/>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Business Owner</w:t>
                  </w:r>
                </w:p>
              </w:tc>
            </w:tr>
          </w:tbl>
          <w:p w:rsidR="00354E72" w:rsidRPr="00354E72" w:rsidRDefault="00354E72" w:rsidP="00354E72">
            <w:pPr>
              <w:rPr>
                <w:rFonts w:ascii="Arial" w:eastAsia="Times New Roman" w:hAnsi="Arial" w:cs="Arial"/>
                <w:vanish/>
                <w:color w:val="000000" w:themeColor="text1"/>
                <w:sz w:val="24"/>
                <w:szCs w:val="24"/>
              </w:rPr>
            </w:pPr>
          </w:p>
          <w:p w:rsidR="00354E72" w:rsidRPr="00354E72" w:rsidRDefault="00354E72" w:rsidP="00354E72">
            <w:pPr>
              <w:rPr>
                <w:rFonts w:ascii="Arial" w:hAnsi="Arial" w:cs="Arial"/>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p>
        </w:tc>
        <w:tc>
          <w:tcPr>
            <w:tcW w:w="1184"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Jovial</w:t>
            </w:r>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Project Manager</w:t>
                  </w:r>
                </w:p>
              </w:tc>
            </w:tr>
          </w:tbl>
          <w:p w:rsidR="00354E72" w:rsidRPr="00354E72" w:rsidRDefault="00354E72" w:rsidP="00354E72">
            <w:pPr>
              <w:rPr>
                <w:rFonts w:ascii="Arial" w:eastAsia="Times New Roman" w:hAnsi="Arial" w:cs="Arial"/>
                <w:vanish/>
                <w:color w:val="000000" w:themeColor="text1"/>
                <w:sz w:val="24"/>
                <w:szCs w:val="24"/>
              </w:rPr>
            </w:pPr>
          </w:p>
          <w:p w:rsidR="00354E72" w:rsidRPr="00354E72" w:rsidRDefault="00354E72" w:rsidP="00354E72">
            <w:pPr>
              <w:rPr>
                <w:rFonts w:ascii="Arial" w:hAnsi="Arial" w:cs="Arial"/>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Snehal</w:t>
            </w:r>
            <w:proofErr w:type="spellEnd"/>
          </w:p>
        </w:tc>
        <w:tc>
          <w:tcPr>
            <w:tcW w:w="2143"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System Architect</w:t>
            </w: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lastRenderedPageBreak/>
              <w:t>Sanchita</w:t>
            </w:r>
            <w:proofErr w:type="spellEnd"/>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Development Lead</w:t>
                  </w:r>
                </w:p>
              </w:tc>
            </w:tr>
          </w:tbl>
          <w:p w:rsidR="00354E72" w:rsidRPr="00354E72" w:rsidRDefault="00354E72" w:rsidP="00354E72">
            <w:pPr>
              <w:rPr>
                <w:rFonts w:ascii="Arial" w:eastAsia="Times New Roman" w:hAnsi="Arial" w:cs="Arial"/>
                <w:vanish/>
                <w:color w:val="000000" w:themeColor="text1"/>
                <w:sz w:val="24"/>
                <w:szCs w:val="24"/>
              </w:rPr>
            </w:pPr>
          </w:p>
          <w:p w:rsidR="00354E72" w:rsidRPr="00354E72" w:rsidRDefault="00354E72" w:rsidP="00354E72">
            <w:pPr>
              <w:rPr>
                <w:rFonts w:ascii="Arial" w:hAnsi="Arial" w:cs="Arial"/>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p>
        </w:tc>
        <w:tc>
          <w:tcPr>
            <w:tcW w:w="1143" w:type="dxa"/>
          </w:tcPr>
          <w:p w:rsidR="00354E72" w:rsidRPr="00354E72" w:rsidRDefault="00354E72" w:rsidP="00354E72">
            <w:pPr>
              <w:rPr>
                <w:rFonts w:ascii="Arial" w:hAnsi="Arial" w:cs="Arial"/>
                <w:color w:val="000000" w:themeColor="text1"/>
                <w:sz w:val="24"/>
                <w:szCs w:val="24"/>
              </w:rPr>
            </w:pP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Punam</w:t>
            </w:r>
            <w:proofErr w:type="spellEnd"/>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1"/>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hAnsi="Arial" w:cs="Arial"/>
                      <w:color w:val="000000" w:themeColor="text1"/>
                      <w:sz w:val="24"/>
                      <w:szCs w:val="24"/>
                    </w:rPr>
                    <w:t>UX/UI Lead</w:t>
                  </w:r>
                </w:p>
              </w:tc>
            </w:tr>
          </w:tbl>
          <w:p w:rsidR="00354E72" w:rsidRPr="00354E72" w:rsidRDefault="00354E72" w:rsidP="00354E72">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p>
              </w:tc>
            </w:tr>
          </w:tbl>
          <w:p w:rsidR="00354E72" w:rsidRPr="00354E72" w:rsidRDefault="00354E72" w:rsidP="00354E72">
            <w:pPr>
              <w:rPr>
                <w:rFonts w:ascii="Arial" w:hAnsi="Arial" w:cs="Arial"/>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p>
        </w:tc>
        <w:tc>
          <w:tcPr>
            <w:tcW w:w="1143" w:type="dxa"/>
          </w:tcPr>
          <w:p w:rsidR="00354E72" w:rsidRPr="00354E72" w:rsidRDefault="00354E72" w:rsidP="00354E72">
            <w:pPr>
              <w:rPr>
                <w:rFonts w:ascii="Arial" w:hAnsi="Arial" w:cs="Arial"/>
                <w:color w:val="000000" w:themeColor="text1"/>
                <w:sz w:val="24"/>
                <w:szCs w:val="24"/>
              </w:rPr>
            </w:pP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Satish</w:t>
            </w:r>
          </w:p>
        </w:tc>
        <w:tc>
          <w:tcPr>
            <w:tcW w:w="2143" w:type="dxa"/>
          </w:tcPr>
          <w:p w:rsidR="00354E72" w:rsidRPr="00354E72" w:rsidRDefault="00354E72" w:rsidP="00354E72">
            <w:pPr>
              <w:rPr>
                <w:rFonts w:ascii="Arial" w:eastAsia="Times New Roman" w:hAnsi="Arial" w:cs="Arial"/>
                <w:vanish/>
                <w:color w:val="000000" w:themeColor="text1"/>
                <w:sz w:val="24"/>
                <w:szCs w:val="24"/>
              </w:rPr>
            </w:pPr>
            <w:r w:rsidRPr="00354E72">
              <w:rPr>
                <w:rFonts w:ascii="Arial" w:eastAsia="Times New Roman" w:hAnsi="Arial" w:cs="Arial"/>
                <w:vanish/>
                <w:color w:val="000000" w:themeColor="text1"/>
                <w:sz w:val="24"/>
                <w:szCs w:val="24"/>
              </w:rPr>
              <w:t>Q</w:t>
            </w:r>
            <w:r w:rsidRPr="00354E72">
              <w:rPr>
                <w:rFonts w:ascii="Arial" w:eastAsia="Times New Roman" w:hAnsi="Arial" w:cs="Arial"/>
                <w:color w:val="000000" w:themeColor="text1"/>
                <w:sz w:val="24"/>
                <w:szCs w:val="24"/>
              </w:rPr>
              <w:t>QA</w:t>
            </w:r>
          </w:p>
          <w:p w:rsidR="00354E72" w:rsidRPr="00354E72" w:rsidRDefault="00354E72" w:rsidP="00354E72">
            <w:pPr>
              <w:rPr>
                <w:rFonts w:ascii="Arial" w:eastAsia="Times New Roman" w:hAnsi="Arial" w:cs="Arial"/>
                <w:bCs/>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t>Vaishali</w:t>
            </w:r>
            <w:proofErr w:type="spellEnd"/>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 xml:space="preserve">IT    </w:t>
                  </w:r>
                </w:p>
              </w:tc>
            </w:tr>
          </w:tbl>
          <w:p w:rsidR="00354E72" w:rsidRPr="00354E72" w:rsidRDefault="00354E72" w:rsidP="00354E72">
            <w:pPr>
              <w:rPr>
                <w:rFonts w:ascii="Arial" w:eastAsia="Times New Roman" w:hAnsi="Arial" w:cs="Arial"/>
                <w:vanish/>
                <w:color w:val="000000" w:themeColor="text1"/>
                <w:sz w:val="24"/>
                <w:szCs w:val="24"/>
              </w:rPr>
            </w:pPr>
            <w:r w:rsidRPr="00354E72">
              <w:rPr>
                <w:rFonts w:ascii="Arial" w:eastAsia="Times New Roman" w:hAnsi="Arial" w:cs="Arial"/>
                <w:color w:val="000000" w:themeColor="text1"/>
                <w:sz w:val="24"/>
                <w:szCs w:val="24"/>
              </w:rPr>
              <w:t>Integration team</w:t>
            </w:r>
          </w:p>
          <w:p w:rsidR="00354E72" w:rsidRPr="00354E72" w:rsidRDefault="00354E72" w:rsidP="00354E72">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p>
              </w:tc>
            </w:tr>
          </w:tbl>
          <w:p w:rsidR="00354E72" w:rsidRPr="00354E72" w:rsidRDefault="00354E72" w:rsidP="00354E72">
            <w:pPr>
              <w:rPr>
                <w:rFonts w:ascii="Arial" w:eastAsia="Times New Roman" w:hAnsi="Arial" w:cs="Arial"/>
                <w:bCs/>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eastAsia="Times New Roman" w:hAnsi="Arial" w:cs="Arial"/>
                <w:bCs/>
                <w:color w:val="000000" w:themeColor="text1"/>
                <w:sz w:val="24"/>
                <w:szCs w:val="24"/>
              </w:rPr>
            </w:pPr>
            <w:r w:rsidRPr="00354E72">
              <w:rPr>
                <w:rFonts w:ascii="Arial" w:eastAsia="Times New Roman" w:hAnsi="Arial" w:cs="Arial"/>
                <w:bCs/>
                <w:color w:val="000000" w:themeColor="text1"/>
                <w:sz w:val="24"/>
                <w:szCs w:val="24"/>
              </w:rPr>
              <w:t>Suresh</w:t>
            </w:r>
          </w:p>
        </w:tc>
        <w:tc>
          <w:tcPr>
            <w:tcW w:w="2143" w:type="dxa"/>
          </w:tcPr>
          <w:p w:rsidR="00354E72" w:rsidRPr="00354E72" w:rsidRDefault="00354E72" w:rsidP="00354E72">
            <w:pPr>
              <w:rPr>
                <w:rFonts w:ascii="Arial" w:eastAsia="Times New Roman" w:hAnsi="Arial" w:cs="Arial"/>
                <w:bCs/>
                <w:color w:val="000000" w:themeColor="text1"/>
                <w:sz w:val="24"/>
                <w:szCs w:val="24"/>
              </w:rPr>
            </w:pPr>
            <w:r w:rsidRPr="00354E72">
              <w:rPr>
                <w:rFonts w:ascii="Arial" w:hAnsi="Arial" w:cs="Arial"/>
                <w:color w:val="000000" w:themeColor="text1"/>
                <w:sz w:val="24"/>
                <w:szCs w:val="24"/>
              </w:rPr>
              <w:t>Marketing Team</w:t>
            </w:r>
          </w:p>
        </w:tc>
        <w:tc>
          <w:tcPr>
            <w:tcW w:w="1537" w:type="dxa"/>
          </w:tcPr>
          <w:p w:rsidR="00354E72" w:rsidRPr="00354E72" w:rsidRDefault="00354E72" w:rsidP="00354E72">
            <w:pPr>
              <w:rPr>
                <w:rFonts w:ascii="Arial" w:hAnsi="Arial" w:cs="Arial"/>
                <w:color w:val="000000" w:themeColor="text1"/>
                <w:sz w:val="24"/>
                <w:szCs w:val="24"/>
              </w:rPr>
            </w:pP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Ramesh</w:t>
            </w:r>
          </w:p>
        </w:tc>
        <w:tc>
          <w:tcPr>
            <w:tcW w:w="2143"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Support Team</w:t>
            </w:r>
          </w:p>
        </w:tc>
        <w:tc>
          <w:tcPr>
            <w:tcW w:w="1537" w:type="dxa"/>
          </w:tcPr>
          <w:p w:rsidR="00354E72" w:rsidRPr="00354E72" w:rsidRDefault="00354E72" w:rsidP="00354E72">
            <w:pPr>
              <w:rPr>
                <w:rFonts w:ascii="Arial" w:hAnsi="Arial" w:cs="Arial"/>
                <w:color w:val="000000" w:themeColor="text1"/>
                <w:sz w:val="24"/>
                <w:szCs w:val="24"/>
              </w:rPr>
            </w:pP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bl>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color w:val="000000" w:themeColor="text1"/>
          <w:sz w:val="24"/>
          <w:szCs w:val="24"/>
        </w:rPr>
      </w:pPr>
      <w:r w:rsidRPr="00354E72">
        <w:rPr>
          <w:rFonts w:ascii="Arial" w:hAnsi="Arial" w:cs="Arial"/>
          <w:b/>
          <w:color w:val="000000" w:themeColor="text1"/>
          <w:sz w:val="24"/>
          <w:szCs w:val="24"/>
        </w:rPr>
        <w:t>What Documents to Write</w:t>
      </w:r>
      <w:r w:rsidRPr="00354E72">
        <w:rPr>
          <w:rFonts w:ascii="Arial" w:hAnsi="Arial" w:cs="Arial"/>
          <w:b/>
          <w:color w:val="000000" w:themeColor="text1"/>
          <w:sz w:val="24"/>
          <w:szCs w:val="24"/>
        </w:rPr>
        <w:br/>
      </w:r>
      <w:r w:rsidRPr="00354E72">
        <w:rPr>
          <w:rFonts w:ascii="Arial" w:hAnsi="Arial" w:cs="Arial"/>
          <w:color w:val="000000" w:themeColor="text1"/>
          <w:sz w:val="24"/>
          <w:szCs w:val="24"/>
        </w:rPr>
        <w:t xml:space="preserve">Documents are BRD, FRD, Use case Documentation, and Test case </w:t>
      </w:r>
      <w:proofErr w:type="gramStart"/>
      <w:r w:rsidRPr="00354E72">
        <w:rPr>
          <w:rFonts w:ascii="Arial" w:hAnsi="Arial" w:cs="Arial"/>
          <w:color w:val="000000" w:themeColor="text1"/>
          <w:sz w:val="24"/>
          <w:szCs w:val="24"/>
        </w:rPr>
        <w:t>Documentation</w:t>
      </w:r>
      <w:proofErr w:type="gramEnd"/>
    </w:p>
    <w:p w:rsidR="004D73E1" w:rsidRPr="00354E72" w:rsidRDefault="004D73E1" w:rsidP="004D73E1">
      <w:pPr>
        <w:rPr>
          <w:rFonts w:ascii="Arial" w:eastAsia="Times New Roman" w:hAnsi="Arial" w:cs="Arial"/>
          <w:color w:val="000000" w:themeColor="text1"/>
          <w:sz w:val="24"/>
          <w:szCs w:val="24"/>
        </w:rPr>
      </w:pPr>
      <w:r w:rsidRPr="00354E72">
        <w:rPr>
          <w:rFonts w:ascii="Arial" w:hAnsi="Arial" w:cs="Arial"/>
          <w:b/>
          <w:color w:val="000000" w:themeColor="text1"/>
          <w:sz w:val="24"/>
          <w:szCs w:val="24"/>
        </w:rPr>
        <w:br/>
        <w:t>What process to follow to Sign off on the Documents</w:t>
      </w:r>
      <w:r w:rsidRPr="00354E72">
        <w:rPr>
          <w:rFonts w:ascii="Arial" w:hAnsi="Arial" w:cs="Arial"/>
          <w:b/>
          <w:color w:val="000000" w:themeColor="text1"/>
          <w:sz w:val="24"/>
          <w:szCs w:val="24"/>
        </w:rPr>
        <w:br/>
      </w:r>
      <w:r w:rsidRPr="0066317F">
        <w:rPr>
          <w:rFonts w:ascii="Arial" w:eastAsia="Times New Roman" w:hAnsi="Arial" w:cs="Arial"/>
          <w:bCs/>
          <w:color w:val="000000" w:themeColor="text1"/>
          <w:sz w:val="24"/>
          <w:szCs w:val="24"/>
        </w:rPr>
        <w:t>Prepare and Review</w:t>
      </w:r>
      <w:r w:rsidRPr="0066317F">
        <w:rPr>
          <w:rFonts w:ascii="Arial" w:eastAsia="Times New Roman" w:hAnsi="Arial" w:cs="Arial"/>
          <w:color w:val="000000" w:themeColor="text1"/>
          <w:sz w:val="24"/>
          <w:szCs w:val="24"/>
        </w:rPr>
        <w:t>:</w:t>
      </w:r>
      <w:r w:rsidRPr="00354E72">
        <w:rPr>
          <w:rFonts w:ascii="Arial" w:eastAsia="Times New Roman" w:hAnsi="Arial" w:cs="Arial"/>
          <w:color w:val="000000" w:themeColor="text1"/>
          <w:sz w:val="24"/>
          <w:szCs w:val="24"/>
        </w:rPr>
        <w:t xml:space="preserve"> Ensure the document is complete, accurate, and aligned with project requirements by reviewing it with relevant stakeholders.</w:t>
      </w:r>
    </w:p>
    <w:p w:rsidR="004D73E1" w:rsidRPr="00354E72" w:rsidRDefault="004D73E1" w:rsidP="004D73E1">
      <w:pPr>
        <w:rPr>
          <w:rFonts w:ascii="Arial" w:eastAsia="Times New Roman" w:hAnsi="Arial" w:cs="Arial"/>
          <w:color w:val="000000" w:themeColor="text1"/>
          <w:sz w:val="24"/>
          <w:szCs w:val="24"/>
        </w:rPr>
      </w:pPr>
      <w:r w:rsidRPr="0066317F">
        <w:rPr>
          <w:rFonts w:ascii="Arial" w:eastAsia="Times New Roman" w:hAnsi="Arial" w:cs="Arial"/>
          <w:color w:val="000000" w:themeColor="text1"/>
          <w:sz w:val="24"/>
          <w:szCs w:val="24"/>
        </w:rPr>
        <w:t xml:space="preserve"> </w:t>
      </w:r>
      <w:r w:rsidRPr="0066317F">
        <w:rPr>
          <w:rFonts w:ascii="Arial" w:eastAsia="Times New Roman" w:hAnsi="Arial" w:cs="Arial"/>
          <w:bCs/>
          <w:color w:val="000000" w:themeColor="text1"/>
          <w:sz w:val="24"/>
          <w:szCs w:val="24"/>
        </w:rPr>
        <w:t>Obtain Stakeholder Approval</w:t>
      </w:r>
      <w:r w:rsidRPr="0066317F">
        <w:rPr>
          <w:rFonts w:ascii="Arial" w:eastAsia="Times New Roman" w:hAnsi="Arial" w:cs="Arial"/>
          <w:color w:val="000000" w:themeColor="text1"/>
          <w:sz w:val="24"/>
          <w:szCs w:val="24"/>
        </w:rPr>
        <w:t>:</w:t>
      </w:r>
      <w:r w:rsidRPr="00354E72">
        <w:rPr>
          <w:rFonts w:ascii="Arial" w:eastAsia="Times New Roman" w:hAnsi="Arial" w:cs="Arial"/>
          <w:color w:val="000000" w:themeColor="text1"/>
          <w:sz w:val="24"/>
          <w:szCs w:val="24"/>
        </w:rPr>
        <w:t xml:space="preserve"> Share the document for review, address feedback, and collect approvals via signatures (physical or digital).</w:t>
      </w:r>
    </w:p>
    <w:p w:rsidR="004D73E1" w:rsidRPr="00354E72" w:rsidRDefault="004D73E1" w:rsidP="004D73E1">
      <w:pPr>
        <w:rPr>
          <w:rFonts w:ascii="Arial" w:hAnsi="Arial" w:cs="Arial"/>
          <w:b/>
          <w:color w:val="000000" w:themeColor="text1"/>
          <w:sz w:val="24"/>
          <w:szCs w:val="24"/>
        </w:rPr>
      </w:pPr>
      <w:r w:rsidRPr="0066317F">
        <w:rPr>
          <w:rFonts w:ascii="Arial" w:eastAsia="Times New Roman" w:hAnsi="Arial" w:cs="Arial"/>
          <w:bCs/>
          <w:color w:val="000000" w:themeColor="text1"/>
          <w:sz w:val="24"/>
          <w:szCs w:val="24"/>
        </w:rPr>
        <w:t>Finalize and Archive</w:t>
      </w:r>
      <w:r w:rsidRPr="0066317F">
        <w:rPr>
          <w:rFonts w:ascii="Arial" w:eastAsia="Times New Roman" w:hAnsi="Arial" w:cs="Arial"/>
          <w:color w:val="000000" w:themeColor="text1"/>
          <w:sz w:val="24"/>
          <w:szCs w:val="24"/>
        </w:rPr>
        <w:t>:</w:t>
      </w:r>
      <w:r w:rsidRPr="00354E72">
        <w:rPr>
          <w:rFonts w:ascii="Arial" w:eastAsia="Times New Roman" w:hAnsi="Arial" w:cs="Arial"/>
          <w:color w:val="000000" w:themeColor="text1"/>
          <w:sz w:val="24"/>
          <w:szCs w:val="24"/>
        </w:rPr>
        <w:t xml:space="preserve"> Mark the document as "signed off," distribute it to stakeholders, and store it securely for future reference.</w:t>
      </w:r>
      <w:r w:rsidRPr="00354E72">
        <w:rPr>
          <w:rFonts w:ascii="Arial" w:eastAsia="Times New Roman" w:hAnsi="Arial" w:cs="Arial"/>
          <w:color w:val="000000" w:themeColor="text1"/>
          <w:sz w:val="24"/>
          <w:szCs w:val="24"/>
        </w:rPr>
        <w:br/>
      </w:r>
      <w:r w:rsidRPr="00354E72">
        <w:rPr>
          <w:rFonts w:ascii="Arial" w:eastAsia="Times New Roman" w:hAnsi="Arial" w:cs="Arial"/>
          <w:color w:val="000000" w:themeColor="text1"/>
          <w:sz w:val="24"/>
          <w:szCs w:val="24"/>
        </w:rPr>
        <w:br/>
      </w:r>
      <w:r w:rsidRPr="00354E72">
        <w:rPr>
          <w:rFonts w:ascii="Arial" w:hAnsi="Arial" w:cs="Arial"/>
          <w:b/>
          <w:color w:val="000000" w:themeColor="text1"/>
          <w:sz w:val="24"/>
          <w:szCs w:val="24"/>
        </w:rPr>
        <w:t>How to take Approvals from the Client</w:t>
      </w:r>
    </w:p>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Present the deliverable to the client, address any feedback, and obtain formal approval through email, signatures, or a project management tool.</w:t>
      </w:r>
      <w:r w:rsidRPr="00354E72">
        <w:rPr>
          <w:rFonts w:ascii="Arial" w:hAnsi="Arial" w:cs="Arial"/>
          <w:color w:val="000000" w:themeColor="text1"/>
          <w:sz w:val="24"/>
          <w:szCs w:val="24"/>
        </w:rPr>
        <w:br/>
      </w:r>
      <w:r w:rsidRPr="00354E72">
        <w:rPr>
          <w:rFonts w:ascii="Arial" w:hAnsi="Arial" w:cs="Arial"/>
          <w:color w:val="000000" w:themeColor="text1"/>
          <w:sz w:val="24"/>
          <w:szCs w:val="24"/>
        </w:rPr>
        <w:br/>
      </w:r>
      <w:r w:rsidRPr="00354E72">
        <w:rPr>
          <w:rFonts w:ascii="Arial" w:hAnsi="Arial" w:cs="Arial"/>
          <w:b/>
          <w:color w:val="000000" w:themeColor="text1"/>
          <w:sz w:val="24"/>
          <w:szCs w:val="24"/>
        </w:rPr>
        <w:t>What Communication Channels to establish n implement</w:t>
      </w:r>
    </w:p>
    <w:p w:rsidR="004D73E1" w:rsidRPr="00354E72" w:rsidRDefault="004D73E1" w:rsidP="004D73E1">
      <w:pPr>
        <w:rPr>
          <w:rFonts w:ascii="Arial" w:hAnsi="Arial" w:cs="Arial"/>
          <w:color w:val="000000" w:themeColor="text1"/>
          <w:sz w:val="24"/>
          <w:szCs w:val="24"/>
        </w:rPr>
      </w:pPr>
      <w:r w:rsidRPr="00354E72">
        <w:rPr>
          <w:rFonts w:ascii="Arial" w:hAnsi="Arial" w:cs="Arial"/>
          <w:color w:val="000000" w:themeColor="text1"/>
          <w:sz w:val="24"/>
          <w:szCs w:val="24"/>
        </w:rPr>
        <w:t>Regular meeting, formal communication by mail, regular reports, instant message for quick discussion, monthly stakeholder updates.</w:t>
      </w:r>
    </w:p>
    <w:p w:rsidR="004D73E1" w:rsidRPr="00354E72" w:rsidRDefault="004D73E1" w:rsidP="004D73E1">
      <w:pPr>
        <w:rPr>
          <w:rStyle w:val="Strong"/>
          <w:rFonts w:ascii="Arial" w:hAnsi="Arial" w:cs="Arial"/>
          <w:b w:val="0"/>
          <w:color w:val="000000" w:themeColor="text1"/>
          <w:sz w:val="24"/>
          <w:szCs w:val="24"/>
        </w:rPr>
      </w:pPr>
      <w:r w:rsidRPr="00354E72">
        <w:rPr>
          <w:rFonts w:ascii="Arial" w:hAnsi="Arial" w:cs="Arial"/>
          <w:b/>
          <w:color w:val="000000" w:themeColor="text1"/>
          <w:sz w:val="24"/>
          <w:szCs w:val="24"/>
        </w:rPr>
        <w:t>How to Handle Change Requests</w:t>
      </w:r>
      <w:r w:rsidRPr="00354E72">
        <w:rPr>
          <w:rFonts w:ascii="Arial" w:hAnsi="Arial" w:cs="Arial"/>
          <w:b/>
          <w:color w:val="000000" w:themeColor="text1"/>
          <w:sz w:val="24"/>
          <w:szCs w:val="24"/>
        </w:rPr>
        <w:br/>
      </w:r>
      <w:r w:rsidRPr="00354E72">
        <w:rPr>
          <w:rStyle w:val="Strong"/>
          <w:rFonts w:ascii="Arial" w:hAnsi="Arial" w:cs="Arial"/>
          <w:b w:val="0"/>
          <w:color w:val="000000" w:themeColor="text1"/>
          <w:sz w:val="24"/>
          <w:szCs w:val="24"/>
        </w:rPr>
        <w:t>Change Request Process</w:t>
      </w:r>
      <w:r w:rsidRPr="00354E72">
        <w:rPr>
          <w:rFonts w:ascii="Arial" w:hAnsi="Arial" w:cs="Arial"/>
          <w:b/>
          <w:color w:val="000000" w:themeColor="text1"/>
          <w:sz w:val="24"/>
          <w:szCs w:val="24"/>
        </w:rPr>
        <w:t>,</w:t>
      </w:r>
      <w:r w:rsidRPr="00354E72">
        <w:rPr>
          <w:rStyle w:val="Strong"/>
          <w:rFonts w:ascii="Arial" w:hAnsi="Arial" w:cs="Arial"/>
          <w:b w:val="0"/>
          <w:color w:val="000000" w:themeColor="text1"/>
          <w:sz w:val="24"/>
          <w:szCs w:val="24"/>
        </w:rPr>
        <w:t xml:space="preserve"> Receive Requests</w:t>
      </w:r>
      <w:r w:rsidRPr="00354E72">
        <w:rPr>
          <w:rFonts w:ascii="Arial" w:hAnsi="Arial" w:cs="Arial"/>
          <w:b/>
          <w:color w:val="000000" w:themeColor="text1"/>
          <w:sz w:val="24"/>
          <w:szCs w:val="24"/>
        </w:rPr>
        <w:t xml:space="preserve">, </w:t>
      </w:r>
      <w:r w:rsidRPr="00354E72">
        <w:rPr>
          <w:rStyle w:val="Strong"/>
          <w:rFonts w:ascii="Arial" w:hAnsi="Arial" w:cs="Arial"/>
          <w:b w:val="0"/>
          <w:color w:val="000000" w:themeColor="text1"/>
          <w:sz w:val="24"/>
          <w:szCs w:val="24"/>
        </w:rPr>
        <w:t>Review Requests</w:t>
      </w:r>
      <w:r w:rsidRPr="00354E72">
        <w:rPr>
          <w:rFonts w:ascii="Arial" w:hAnsi="Arial" w:cs="Arial"/>
          <w:b/>
          <w:color w:val="000000" w:themeColor="text1"/>
          <w:sz w:val="24"/>
          <w:szCs w:val="24"/>
        </w:rPr>
        <w:t xml:space="preserve">, </w:t>
      </w:r>
      <w:r w:rsidRPr="00354E72">
        <w:rPr>
          <w:rStyle w:val="Strong"/>
          <w:rFonts w:ascii="Arial" w:hAnsi="Arial" w:cs="Arial"/>
          <w:b w:val="0"/>
          <w:color w:val="000000" w:themeColor="text1"/>
          <w:sz w:val="24"/>
          <w:szCs w:val="24"/>
        </w:rPr>
        <w:t>Evaluate Impact, Decision Making</w:t>
      </w:r>
      <w:r w:rsidRPr="00354E72">
        <w:rPr>
          <w:rFonts w:ascii="Arial" w:hAnsi="Arial" w:cs="Arial"/>
          <w:b/>
          <w:color w:val="000000" w:themeColor="text1"/>
          <w:sz w:val="24"/>
          <w:szCs w:val="24"/>
        </w:rPr>
        <w:t>,</w:t>
      </w:r>
      <w:r w:rsidRPr="00354E72">
        <w:rPr>
          <w:rStyle w:val="Strong"/>
          <w:rFonts w:ascii="Arial" w:hAnsi="Arial" w:cs="Arial"/>
          <w:b w:val="0"/>
          <w:color w:val="000000" w:themeColor="text1"/>
          <w:sz w:val="24"/>
          <w:szCs w:val="24"/>
        </w:rPr>
        <w:t xml:space="preserve"> Implement Approved, Changes</w:t>
      </w:r>
      <w:r w:rsidRPr="00354E72">
        <w:rPr>
          <w:rFonts w:ascii="Arial" w:hAnsi="Arial" w:cs="Arial"/>
          <w:b/>
          <w:color w:val="000000" w:themeColor="text1"/>
          <w:sz w:val="24"/>
          <w:szCs w:val="24"/>
        </w:rPr>
        <w:t xml:space="preserve"> </w:t>
      </w:r>
      <w:r w:rsidRPr="00354E72">
        <w:rPr>
          <w:rStyle w:val="Strong"/>
          <w:rFonts w:ascii="Arial" w:hAnsi="Arial" w:cs="Arial"/>
          <w:b w:val="0"/>
          <w:color w:val="000000" w:themeColor="text1"/>
          <w:sz w:val="24"/>
          <w:szCs w:val="24"/>
        </w:rPr>
        <w:t>Monitor and Review</w:t>
      </w:r>
      <w:r w:rsidRPr="00354E72">
        <w:rPr>
          <w:rFonts w:ascii="Arial" w:hAnsi="Arial" w:cs="Arial"/>
          <w:b/>
          <w:color w:val="000000" w:themeColor="text1"/>
          <w:sz w:val="24"/>
          <w:szCs w:val="24"/>
        </w:rPr>
        <w:t>,</w:t>
      </w:r>
      <w:r w:rsidRPr="00354E72">
        <w:rPr>
          <w:rStyle w:val="Strong"/>
          <w:rFonts w:ascii="Arial" w:hAnsi="Arial" w:cs="Arial"/>
          <w:b w:val="0"/>
          <w:color w:val="000000" w:themeColor="text1"/>
          <w:sz w:val="24"/>
          <w:szCs w:val="24"/>
        </w:rPr>
        <w:t xml:space="preserve"> Close Change Request.</w:t>
      </w:r>
      <w:r w:rsidRPr="00354E72">
        <w:rPr>
          <w:rStyle w:val="Strong"/>
          <w:rFonts w:ascii="Arial" w:hAnsi="Arial" w:cs="Arial"/>
          <w:b w:val="0"/>
          <w:color w:val="000000" w:themeColor="text1"/>
          <w:sz w:val="24"/>
          <w:szCs w:val="24"/>
        </w:rPr>
        <w:br/>
      </w:r>
    </w:p>
    <w:p w:rsidR="004D73E1" w:rsidRPr="00354E72" w:rsidRDefault="004D73E1" w:rsidP="004D73E1">
      <w:pPr>
        <w:rPr>
          <w:rFonts w:ascii="Arial" w:hAnsi="Arial" w:cs="Arial"/>
          <w:color w:val="000000" w:themeColor="text1"/>
          <w:sz w:val="24"/>
          <w:szCs w:val="24"/>
        </w:rPr>
      </w:pPr>
      <w:r w:rsidRPr="00354E72">
        <w:rPr>
          <w:rFonts w:ascii="Arial" w:hAnsi="Arial" w:cs="Arial"/>
          <w:b/>
          <w:color w:val="000000" w:themeColor="text1"/>
          <w:sz w:val="24"/>
          <w:szCs w:val="24"/>
        </w:rPr>
        <w:t>How to update the progress of the project to the Stakeholders</w:t>
      </w:r>
      <w:r w:rsidRPr="00354E72">
        <w:rPr>
          <w:rFonts w:ascii="Arial" w:hAnsi="Arial" w:cs="Arial"/>
          <w:b/>
          <w:color w:val="000000" w:themeColor="text1"/>
          <w:sz w:val="24"/>
          <w:szCs w:val="24"/>
        </w:rPr>
        <w:br/>
      </w:r>
      <w:r w:rsidRPr="00354E72">
        <w:rPr>
          <w:rFonts w:ascii="Arial" w:hAnsi="Arial" w:cs="Arial"/>
          <w:color w:val="000000" w:themeColor="text1"/>
          <w:sz w:val="24"/>
          <w:szCs w:val="24"/>
        </w:rPr>
        <w:t>Provide regular progress updates through concise status reports, meetings, or project management tools, highlighting milestones, risks, and next steps.</w:t>
      </w:r>
    </w:p>
    <w:p w:rsidR="004D73E1" w:rsidRPr="00354E72" w:rsidRDefault="004D73E1" w:rsidP="004D73E1">
      <w:pPr>
        <w:rPr>
          <w:rFonts w:ascii="Arial" w:hAnsi="Arial" w:cs="Arial"/>
          <w:color w:val="000000" w:themeColor="text1"/>
          <w:sz w:val="24"/>
          <w:szCs w:val="24"/>
        </w:rPr>
      </w:pPr>
      <w:r w:rsidRPr="00354E72">
        <w:rPr>
          <w:rFonts w:ascii="Arial" w:hAnsi="Arial" w:cs="Arial"/>
          <w:b/>
          <w:color w:val="000000" w:themeColor="text1"/>
          <w:sz w:val="24"/>
          <w:szCs w:val="24"/>
        </w:rPr>
        <w:lastRenderedPageBreak/>
        <w:br/>
        <w:t>How to take signoff on the UAT- Client Project Acceptance Form</w:t>
      </w:r>
      <w:r w:rsidRPr="00354E72">
        <w:rPr>
          <w:rFonts w:ascii="Arial" w:hAnsi="Arial" w:cs="Arial"/>
          <w:b/>
          <w:color w:val="000000" w:themeColor="text1"/>
          <w:sz w:val="24"/>
          <w:szCs w:val="24"/>
        </w:rPr>
        <w:br/>
      </w:r>
      <w:r w:rsidRPr="00354E72">
        <w:rPr>
          <w:rFonts w:ascii="Arial" w:hAnsi="Arial" w:cs="Arial"/>
          <w:color w:val="000000" w:themeColor="text1"/>
          <w:sz w:val="24"/>
          <w:szCs w:val="24"/>
        </w:rPr>
        <w:t>To take signoff on the UAT (User Acceptance Testing) - Client Project Acceptance Form, present the completed UAT results to the client, address any feedback, and obtain formal approval through a signed form or digital acknowledgment.</w:t>
      </w:r>
    </w:p>
    <w:p w:rsidR="004D73E1" w:rsidRPr="00354E72" w:rsidRDefault="004D73E1" w:rsidP="004D73E1">
      <w:pPr>
        <w:rPr>
          <w:rFonts w:ascii="Arial" w:hAnsi="Arial" w:cs="Arial"/>
          <w:color w:val="000000" w:themeColor="text1"/>
          <w:sz w:val="24"/>
          <w:szCs w:val="24"/>
        </w:rPr>
      </w:pPr>
    </w:p>
    <w:p w:rsidR="004D73E1" w:rsidRPr="00354E72" w:rsidRDefault="004D73E1" w:rsidP="004D73E1">
      <w:pPr>
        <w:rPr>
          <w:rFonts w:ascii="Arial" w:hAnsi="Arial" w:cs="Arial"/>
          <w:b/>
          <w:color w:val="000000" w:themeColor="text1"/>
          <w:sz w:val="24"/>
          <w:szCs w:val="24"/>
        </w:rPr>
      </w:pPr>
      <w:r w:rsidRPr="00354E72">
        <w:rPr>
          <w:rFonts w:ascii="Arial" w:hAnsi="Arial" w:cs="Arial"/>
          <w:b/>
          <w:color w:val="000000" w:themeColor="text1"/>
          <w:sz w:val="24"/>
          <w:szCs w:val="24"/>
        </w:rPr>
        <w:t>Document 3- Functional Specifications</w:t>
      </w:r>
    </w:p>
    <w:tbl>
      <w:tblPr>
        <w:tblStyle w:val="TableGrid"/>
        <w:tblW w:w="0" w:type="auto"/>
        <w:tblLook w:val="04A0" w:firstRow="1" w:lastRow="0" w:firstColumn="1" w:lastColumn="0" w:noHBand="0" w:noVBand="1"/>
      </w:tblPr>
      <w:tblGrid>
        <w:gridCol w:w="2875"/>
        <w:gridCol w:w="6475"/>
      </w:tblGrid>
      <w:tr w:rsidR="00D904F2" w:rsidRPr="00354E72" w:rsidTr="0066317F">
        <w:tc>
          <w:tcPr>
            <w:tcW w:w="2875"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 xml:space="preserve">Project name </w:t>
            </w:r>
          </w:p>
        </w:tc>
        <w:tc>
          <w:tcPr>
            <w:tcW w:w="6475" w:type="dxa"/>
          </w:tcPr>
          <w:p w:rsidR="004D73E1" w:rsidRPr="0066317F" w:rsidRDefault="0066317F" w:rsidP="004D73E1">
            <w:pPr>
              <w:rPr>
                <w:rFonts w:ascii="Arial" w:hAnsi="Arial" w:cs="Arial"/>
                <w:color w:val="000000" w:themeColor="text1"/>
                <w:sz w:val="24"/>
                <w:szCs w:val="24"/>
              </w:rPr>
            </w:pPr>
            <w:r w:rsidRPr="0066317F">
              <w:rPr>
                <w:rFonts w:ascii="Arial" w:hAnsi="Arial" w:cs="Arial"/>
                <w:color w:val="000000" w:themeColor="text1"/>
                <w:sz w:val="24"/>
                <w:szCs w:val="24"/>
              </w:rPr>
              <w:t>SMFG PAYTM PL</w:t>
            </w:r>
          </w:p>
        </w:tc>
      </w:tr>
      <w:tr w:rsidR="00D904F2" w:rsidRPr="00354E72" w:rsidTr="0066317F">
        <w:tc>
          <w:tcPr>
            <w:tcW w:w="2875"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Customer name</w:t>
            </w:r>
          </w:p>
        </w:tc>
        <w:tc>
          <w:tcPr>
            <w:tcW w:w="6475" w:type="dxa"/>
          </w:tcPr>
          <w:p w:rsidR="004D73E1" w:rsidRPr="0066317F" w:rsidRDefault="0066317F" w:rsidP="004D73E1">
            <w:pPr>
              <w:rPr>
                <w:rFonts w:ascii="Arial" w:hAnsi="Arial" w:cs="Arial"/>
                <w:color w:val="000000" w:themeColor="text1"/>
                <w:sz w:val="24"/>
                <w:szCs w:val="24"/>
              </w:rPr>
            </w:pPr>
            <w:r w:rsidRPr="0066317F">
              <w:rPr>
                <w:rFonts w:ascii="Arial" w:hAnsi="Arial" w:cs="Arial"/>
                <w:color w:val="000000" w:themeColor="text1"/>
                <w:sz w:val="24"/>
                <w:szCs w:val="24"/>
              </w:rPr>
              <w:t>Bank User</w:t>
            </w:r>
          </w:p>
        </w:tc>
      </w:tr>
      <w:tr w:rsidR="00D904F2" w:rsidRPr="00354E72" w:rsidTr="0066317F">
        <w:tc>
          <w:tcPr>
            <w:tcW w:w="2875"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 xml:space="preserve">Project Version </w:t>
            </w:r>
          </w:p>
        </w:tc>
        <w:tc>
          <w:tcPr>
            <w:tcW w:w="6475" w:type="dxa"/>
          </w:tcPr>
          <w:p w:rsidR="004D73E1" w:rsidRPr="0066317F" w:rsidRDefault="0066317F" w:rsidP="004D73E1">
            <w:pPr>
              <w:rPr>
                <w:rFonts w:ascii="Arial" w:hAnsi="Arial" w:cs="Arial"/>
                <w:color w:val="000000" w:themeColor="text1"/>
                <w:sz w:val="24"/>
                <w:szCs w:val="24"/>
              </w:rPr>
            </w:pPr>
            <w:r w:rsidRPr="0066317F">
              <w:rPr>
                <w:rFonts w:ascii="Arial" w:hAnsi="Arial" w:cs="Arial"/>
                <w:color w:val="000000" w:themeColor="text1"/>
                <w:sz w:val="24"/>
                <w:szCs w:val="24"/>
              </w:rPr>
              <w:t>1.1</w:t>
            </w:r>
          </w:p>
        </w:tc>
      </w:tr>
      <w:tr w:rsidR="00D904F2" w:rsidRPr="00354E72" w:rsidTr="0066317F">
        <w:tc>
          <w:tcPr>
            <w:tcW w:w="2875"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 xml:space="preserve">Project Sponsor </w:t>
            </w:r>
          </w:p>
        </w:tc>
        <w:tc>
          <w:tcPr>
            <w:tcW w:w="6475" w:type="dxa"/>
          </w:tcPr>
          <w:p w:rsidR="004D73E1" w:rsidRPr="0066317F" w:rsidRDefault="0066317F" w:rsidP="004D73E1">
            <w:pPr>
              <w:rPr>
                <w:rFonts w:ascii="Arial" w:hAnsi="Arial" w:cs="Arial"/>
                <w:color w:val="000000" w:themeColor="text1"/>
                <w:sz w:val="24"/>
                <w:szCs w:val="24"/>
              </w:rPr>
            </w:pPr>
            <w:proofErr w:type="spellStart"/>
            <w:r>
              <w:rPr>
                <w:rFonts w:ascii="Arial" w:hAnsi="Arial" w:cs="Arial"/>
                <w:color w:val="000000" w:themeColor="text1"/>
                <w:sz w:val="24"/>
                <w:szCs w:val="24"/>
              </w:rPr>
              <w:t>Kalyani</w:t>
            </w:r>
            <w:proofErr w:type="spellEnd"/>
          </w:p>
        </w:tc>
      </w:tr>
      <w:tr w:rsidR="00D904F2" w:rsidRPr="00354E72" w:rsidTr="0066317F">
        <w:tc>
          <w:tcPr>
            <w:tcW w:w="2875"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 xml:space="preserve">Project Manager </w:t>
            </w:r>
          </w:p>
        </w:tc>
        <w:tc>
          <w:tcPr>
            <w:tcW w:w="6475" w:type="dxa"/>
          </w:tcPr>
          <w:p w:rsidR="004D73E1" w:rsidRPr="0066317F" w:rsidRDefault="0066317F" w:rsidP="004D73E1">
            <w:pPr>
              <w:rPr>
                <w:rFonts w:ascii="Arial" w:hAnsi="Arial" w:cs="Arial"/>
                <w:color w:val="000000" w:themeColor="text1"/>
                <w:sz w:val="24"/>
                <w:szCs w:val="24"/>
              </w:rPr>
            </w:pPr>
            <w:r w:rsidRPr="0066317F">
              <w:rPr>
                <w:rFonts w:ascii="Arial" w:hAnsi="Arial" w:cs="Arial"/>
                <w:color w:val="000000" w:themeColor="text1"/>
                <w:sz w:val="24"/>
                <w:szCs w:val="24"/>
              </w:rPr>
              <w:t>Jovial</w:t>
            </w:r>
          </w:p>
        </w:tc>
      </w:tr>
      <w:tr w:rsidR="004D73E1" w:rsidRPr="00354E72" w:rsidTr="0066317F">
        <w:tc>
          <w:tcPr>
            <w:tcW w:w="2875" w:type="dxa"/>
          </w:tcPr>
          <w:p w:rsidR="004D73E1" w:rsidRPr="00354E72" w:rsidRDefault="004D73E1" w:rsidP="004D73E1">
            <w:pPr>
              <w:rPr>
                <w:rFonts w:ascii="Arial" w:hAnsi="Arial" w:cs="Arial"/>
                <w:color w:val="000000" w:themeColor="text1"/>
                <w:sz w:val="24"/>
                <w:szCs w:val="24"/>
              </w:rPr>
            </w:pPr>
            <w:r w:rsidRPr="00354E72">
              <w:rPr>
                <w:rFonts w:ascii="Arial" w:hAnsi="Arial" w:cs="Arial"/>
                <w:color w:val="000000" w:themeColor="text1"/>
                <w:sz w:val="24"/>
                <w:szCs w:val="24"/>
              </w:rPr>
              <w:t>Project Initiation date</w:t>
            </w:r>
          </w:p>
        </w:tc>
        <w:tc>
          <w:tcPr>
            <w:tcW w:w="6475" w:type="dxa"/>
          </w:tcPr>
          <w:p w:rsidR="004D73E1" w:rsidRPr="0066317F" w:rsidRDefault="0066317F" w:rsidP="00803BA3">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Jan 2025</w:t>
            </w:r>
          </w:p>
        </w:tc>
      </w:tr>
    </w:tbl>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b/>
          <w:color w:val="000000" w:themeColor="text1"/>
          <w:sz w:val="24"/>
          <w:szCs w:val="24"/>
        </w:rPr>
      </w:pPr>
      <w:r w:rsidRPr="00354E72">
        <w:rPr>
          <w:rFonts w:ascii="Arial" w:hAnsi="Arial" w:cs="Arial"/>
          <w:b/>
          <w:color w:val="000000" w:themeColor="text1"/>
          <w:sz w:val="24"/>
          <w:szCs w:val="24"/>
        </w:rPr>
        <w:t>Functional Requirement specifications:</w:t>
      </w:r>
    </w:p>
    <w:tbl>
      <w:tblPr>
        <w:tblStyle w:val="TableGrid"/>
        <w:tblW w:w="0" w:type="auto"/>
        <w:tblLook w:val="04A0" w:firstRow="1" w:lastRow="0" w:firstColumn="1" w:lastColumn="0" w:noHBand="0" w:noVBand="1"/>
      </w:tblPr>
      <w:tblGrid>
        <w:gridCol w:w="893"/>
        <w:gridCol w:w="1880"/>
        <w:gridCol w:w="5507"/>
        <w:gridCol w:w="1070"/>
      </w:tblGrid>
      <w:tr w:rsidR="00D904F2" w:rsidRPr="00354E72" w:rsidTr="00802FDF">
        <w:tc>
          <w:tcPr>
            <w:tcW w:w="895" w:type="dxa"/>
          </w:tcPr>
          <w:p w:rsidR="004D73E1" w:rsidRPr="00354E72" w:rsidRDefault="004D73E1" w:rsidP="004D73E1">
            <w:pPr>
              <w:rPr>
                <w:rFonts w:ascii="Arial" w:hAnsi="Arial" w:cs="Arial"/>
                <w:b/>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ID</w:t>
            </w:r>
          </w:p>
        </w:tc>
        <w:tc>
          <w:tcPr>
            <w:tcW w:w="1884" w:type="dxa"/>
          </w:tcPr>
          <w:p w:rsidR="004D73E1" w:rsidRPr="00354E72" w:rsidRDefault="004D73E1" w:rsidP="004D73E1">
            <w:pPr>
              <w:rPr>
                <w:rFonts w:ascii="Arial" w:hAnsi="Arial" w:cs="Arial"/>
                <w:b/>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Name</w:t>
            </w:r>
          </w:p>
        </w:tc>
        <w:tc>
          <w:tcPr>
            <w:tcW w:w="5600" w:type="dxa"/>
          </w:tcPr>
          <w:p w:rsidR="004D73E1" w:rsidRPr="00354E72" w:rsidRDefault="004D73E1" w:rsidP="004D73E1">
            <w:pPr>
              <w:rPr>
                <w:rFonts w:ascii="Arial" w:hAnsi="Arial" w:cs="Arial"/>
                <w:b/>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Description</w:t>
            </w:r>
          </w:p>
        </w:tc>
        <w:tc>
          <w:tcPr>
            <w:tcW w:w="971"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Priority</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w:t>
            </w:r>
          </w:p>
        </w:tc>
        <w:tc>
          <w:tcPr>
            <w:tcW w:w="1884"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User Registration</w:t>
            </w:r>
          </w:p>
        </w:tc>
        <w:tc>
          <w:tcPr>
            <w:tcW w:w="5600"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The system must allow users to register with personal details, mobile number, and email verification.</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FR2</w:t>
            </w:r>
          </w:p>
        </w:tc>
        <w:tc>
          <w:tcPr>
            <w:tcW w:w="1884"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Login and Authentication</w:t>
            </w:r>
          </w:p>
        </w:tc>
        <w:tc>
          <w:tcPr>
            <w:tcW w:w="5600"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The system must provide secure login with multi-factor authentication (MFA).</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FR3</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D904F2" w:rsidRPr="00354E72" w:rsidTr="009613A2">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Document Upload</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9613A2">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eastAsia="Times New Roman" w:hAnsi="Arial" w:cs="Arial"/>
                <w:color w:val="000000" w:themeColor="text1"/>
                <w:sz w:val="24"/>
                <w:szCs w:val="24"/>
              </w:rPr>
              <w:t>Users must be able to upload required documents (e.g., ID proof, salary slips) in a secure format.</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FR4</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Application Status Tracking</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Users must be able to track the status of their loan application in real time.</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FR5</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Loan Eligibility Calculator</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provide a calculator to estimate loan eligibility based on income and credit score.</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Medium</w:t>
            </w:r>
          </w:p>
        </w:tc>
      </w:tr>
      <w:tr w:rsidR="00D904F2" w:rsidRPr="00354E72" w:rsidTr="00802FDF">
        <w:trPr>
          <w:trHeight w:val="458"/>
        </w:trPr>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FR6</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Credit Score Integration</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integrate with third-party services to retrieve and validate users' credit scores. </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FR7</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Loan Disbursement Notification</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notify users once the loan amount is disbursed to their account.</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FR8</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Data Encryption</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All user data and communications must be encrypted using industry-standard encryption protocols.</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FR9</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Mobile-Friendly Interface</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be optimized for access on both desktop and mobile devices.</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Medium</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lastRenderedPageBreak/>
              <w:t>FR10</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1"/>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Audit Trail</w:t>
                  </w:r>
                </w:p>
              </w:tc>
            </w:tr>
          </w:tbl>
          <w:p w:rsidR="00802FDF" w:rsidRPr="00354E72" w:rsidRDefault="00802FDF" w:rsidP="00802FDF">
            <w:pPr>
              <w:rPr>
                <w:rFonts w:ascii="Arial" w:eastAsia="Times New Roman" w:hAnsi="Arial" w:cs="Arial"/>
                <w:vanish/>
                <w:color w:val="000000" w:themeColor="text1"/>
                <w:sz w:val="24"/>
                <w:szCs w:val="24"/>
              </w:rPr>
            </w:pPr>
          </w:p>
          <w:p w:rsidR="00802FDF" w:rsidRPr="00354E72" w:rsidRDefault="00802FDF" w:rsidP="00802FDF">
            <w:pPr>
              <w:rPr>
                <w:rFonts w:ascii="Arial" w:hAnsi="Arial" w:cs="Arial"/>
                <w:color w:val="000000" w:themeColor="text1"/>
                <w:sz w:val="24"/>
                <w:szCs w:val="24"/>
              </w:rPr>
            </w:pP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maintain a detailed log of all transactions and user interactions for compliance purposes.</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FR11</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Regulatory Compliance</w:t>
                  </w:r>
                </w:p>
              </w:tc>
            </w:tr>
          </w:tbl>
          <w:p w:rsidR="00802FDF" w:rsidRPr="00354E72" w:rsidRDefault="00802FDF" w:rsidP="00802FDF">
            <w:pPr>
              <w:rPr>
                <w:rFonts w:ascii="Arial" w:eastAsia="Times New Roman" w:hAnsi="Arial" w:cs="Arial"/>
                <w:vanish/>
                <w:color w:val="000000" w:themeColor="text1"/>
                <w:sz w:val="24"/>
                <w:szCs w:val="24"/>
              </w:rPr>
            </w:pPr>
          </w:p>
          <w:p w:rsidR="00802FDF" w:rsidRPr="00354E72" w:rsidRDefault="00802FDF" w:rsidP="00802FDF">
            <w:pPr>
              <w:rPr>
                <w:rFonts w:ascii="Arial" w:eastAsia="Times New Roman" w:hAnsi="Arial" w:cs="Arial"/>
                <w:color w:val="000000" w:themeColor="text1"/>
                <w:sz w:val="24"/>
                <w:szCs w:val="24"/>
              </w:rPr>
            </w:pP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adhere to RBI regulations and guidelines for digital lending.</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FR12</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Performance Metrics</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eastAsia="Times New Roman" w:hAnsi="Arial" w:cs="Arial"/>
                <w:color w:val="000000" w:themeColor="text1"/>
                <w:sz w:val="24"/>
                <w:szCs w:val="24"/>
              </w:rPr>
            </w:pP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eastAsia="Times New Roman" w:hAnsi="Arial" w:cs="Arial"/>
                <w:color w:val="000000" w:themeColor="text1"/>
                <w:sz w:val="24"/>
                <w:szCs w:val="24"/>
              </w:rPr>
              <w:t>The system must respond to user requests within 2 seconds under normal load conditions.</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Medium</w:t>
            </w:r>
          </w:p>
        </w:tc>
      </w:tr>
      <w:tr w:rsidR="00802FDF"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FR13</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Customer Support </w:t>
                  </w:r>
                  <w:proofErr w:type="spellStart"/>
                  <w:r w:rsidRPr="00354E72">
                    <w:rPr>
                      <w:rFonts w:ascii="Arial" w:eastAsia="Times New Roman" w:hAnsi="Arial" w:cs="Arial"/>
                      <w:color w:val="000000" w:themeColor="text1"/>
                      <w:sz w:val="24"/>
                      <w:szCs w:val="24"/>
                    </w:rPr>
                    <w:t>Chatbot</w:t>
                  </w:r>
                  <w:proofErr w:type="spellEnd"/>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include a </w:t>
            </w:r>
            <w:proofErr w:type="spellStart"/>
            <w:r w:rsidRPr="00354E72">
              <w:rPr>
                <w:rFonts w:ascii="Arial" w:hAnsi="Arial" w:cs="Arial"/>
                <w:color w:val="000000" w:themeColor="text1"/>
                <w:sz w:val="24"/>
                <w:szCs w:val="24"/>
              </w:rPr>
              <w:t>chatbot</w:t>
            </w:r>
            <w:proofErr w:type="spellEnd"/>
            <w:r w:rsidRPr="00354E72">
              <w:rPr>
                <w:rFonts w:ascii="Arial" w:hAnsi="Arial" w:cs="Arial"/>
                <w:color w:val="000000" w:themeColor="text1"/>
                <w:sz w:val="24"/>
                <w:szCs w:val="24"/>
              </w:rPr>
              <w:t xml:space="preserve"> for handling common queries and FAQs.</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Medium</w:t>
            </w:r>
          </w:p>
        </w:tc>
      </w:tr>
    </w:tbl>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b/>
          <w:color w:val="000000" w:themeColor="text1"/>
          <w:sz w:val="24"/>
          <w:szCs w:val="24"/>
        </w:rPr>
      </w:pPr>
      <w:r w:rsidRPr="00354E72">
        <w:rPr>
          <w:rFonts w:ascii="Arial" w:hAnsi="Arial" w:cs="Arial"/>
          <w:b/>
          <w:color w:val="000000" w:themeColor="text1"/>
          <w:sz w:val="24"/>
          <w:szCs w:val="24"/>
        </w:rPr>
        <w:t>Document 4- Requirement Traceability Matrix</w:t>
      </w:r>
    </w:p>
    <w:tbl>
      <w:tblPr>
        <w:tblStyle w:val="TableGrid1"/>
        <w:tblW w:w="11610" w:type="dxa"/>
        <w:tblInd w:w="-995" w:type="dxa"/>
        <w:tblLayout w:type="fixed"/>
        <w:tblLook w:val="04A0" w:firstRow="1" w:lastRow="0" w:firstColumn="1" w:lastColumn="0" w:noHBand="0" w:noVBand="1"/>
      </w:tblPr>
      <w:tblGrid>
        <w:gridCol w:w="855"/>
        <w:gridCol w:w="1035"/>
        <w:gridCol w:w="2160"/>
        <w:gridCol w:w="990"/>
        <w:gridCol w:w="990"/>
        <w:gridCol w:w="990"/>
        <w:gridCol w:w="990"/>
        <w:gridCol w:w="1260"/>
        <w:gridCol w:w="1260"/>
        <w:gridCol w:w="1080"/>
      </w:tblGrid>
      <w:tr w:rsidR="00D904F2" w:rsidRPr="00354E72" w:rsidTr="00802FDF">
        <w:tc>
          <w:tcPr>
            <w:tcW w:w="855" w:type="dxa"/>
          </w:tcPr>
          <w:p w:rsidR="00C92694" w:rsidRPr="00354E72" w:rsidRDefault="00C92694"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ID</w:t>
            </w:r>
          </w:p>
        </w:tc>
        <w:tc>
          <w:tcPr>
            <w:tcW w:w="1035" w:type="dxa"/>
          </w:tcPr>
          <w:p w:rsidR="00C92694" w:rsidRPr="00354E72" w:rsidRDefault="00C92694"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name</w:t>
            </w:r>
          </w:p>
        </w:tc>
        <w:tc>
          <w:tcPr>
            <w:tcW w:w="2160" w:type="dxa"/>
          </w:tcPr>
          <w:p w:rsidR="00C92694" w:rsidRPr="00354E72" w:rsidRDefault="00C92694"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description</w:t>
            </w:r>
          </w:p>
        </w:tc>
        <w:tc>
          <w:tcPr>
            <w:tcW w:w="99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Design</w:t>
            </w:r>
          </w:p>
        </w:tc>
        <w:tc>
          <w:tcPr>
            <w:tcW w:w="99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code</w:t>
            </w:r>
          </w:p>
        </w:tc>
        <w:tc>
          <w:tcPr>
            <w:tcW w:w="99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Unit testing</w:t>
            </w:r>
          </w:p>
        </w:tc>
        <w:tc>
          <w:tcPr>
            <w:tcW w:w="99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Component testing</w:t>
            </w:r>
          </w:p>
        </w:tc>
        <w:tc>
          <w:tcPr>
            <w:tcW w:w="126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System testing</w:t>
            </w:r>
          </w:p>
        </w:tc>
        <w:tc>
          <w:tcPr>
            <w:tcW w:w="126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SIT</w:t>
            </w:r>
          </w:p>
        </w:tc>
        <w:tc>
          <w:tcPr>
            <w:tcW w:w="108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UAT(user acceptance testing</w:t>
            </w:r>
          </w:p>
        </w:tc>
      </w:tr>
      <w:tr w:rsidR="00D904F2" w:rsidRPr="00354E72" w:rsidTr="00802FDF">
        <w:trPr>
          <w:trHeight w:val="1304"/>
        </w:trPr>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FR1</w:t>
            </w:r>
          </w:p>
        </w:tc>
        <w:tc>
          <w:tcPr>
            <w:tcW w:w="1035" w:type="dxa"/>
          </w:tcPr>
          <w:p w:rsidR="00C92694" w:rsidRPr="00354E72" w:rsidRDefault="00C92694" w:rsidP="00C92694">
            <w:pPr>
              <w:rPr>
                <w:rFonts w:ascii="Arial" w:hAnsi="Arial" w:cs="Arial"/>
                <w:b/>
                <w:color w:val="000000" w:themeColor="text1"/>
                <w:sz w:val="24"/>
                <w:szCs w:val="24"/>
              </w:rPr>
            </w:pPr>
            <w:r w:rsidRPr="00354E72">
              <w:rPr>
                <w:rFonts w:ascii="Arial" w:hAnsi="Arial" w:cs="Arial"/>
                <w:color w:val="000000" w:themeColor="text1"/>
                <w:sz w:val="24"/>
                <w:szCs w:val="24"/>
              </w:rPr>
              <w:t>User Registration</w:t>
            </w:r>
          </w:p>
        </w:tc>
        <w:tc>
          <w:tcPr>
            <w:tcW w:w="2160" w:type="dxa"/>
          </w:tcPr>
          <w:p w:rsidR="00C92694" w:rsidRPr="00354E72" w:rsidRDefault="00C92694" w:rsidP="00C92694">
            <w:pPr>
              <w:rPr>
                <w:rFonts w:ascii="Arial" w:hAnsi="Arial" w:cs="Arial"/>
                <w:b/>
                <w:color w:val="000000" w:themeColor="text1"/>
                <w:sz w:val="24"/>
                <w:szCs w:val="24"/>
              </w:rPr>
            </w:pPr>
            <w:r w:rsidRPr="00354E72">
              <w:rPr>
                <w:rFonts w:ascii="Arial" w:hAnsi="Arial" w:cs="Arial"/>
                <w:color w:val="000000" w:themeColor="text1"/>
                <w:sz w:val="24"/>
                <w:szCs w:val="24"/>
              </w:rPr>
              <w:t>The system must allow users to register with personal details, mobile number, and email verification.</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FR2</w:t>
            </w:r>
          </w:p>
        </w:tc>
        <w:tc>
          <w:tcPr>
            <w:tcW w:w="1035" w:type="dxa"/>
          </w:tcPr>
          <w:p w:rsidR="00C92694" w:rsidRPr="00354E72" w:rsidRDefault="00C92694" w:rsidP="00C92694">
            <w:pPr>
              <w:rPr>
                <w:rFonts w:ascii="Arial" w:hAnsi="Arial" w:cs="Arial"/>
                <w:b/>
                <w:color w:val="000000" w:themeColor="text1"/>
                <w:sz w:val="24"/>
                <w:szCs w:val="24"/>
              </w:rPr>
            </w:pPr>
            <w:r w:rsidRPr="00354E72">
              <w:rPr>
                <w:rFonts w:ascii="Arial" w:hAnsi="Arial" w:cs="Arial"/>
                <w:color w:val="000000" w:themeColor="text1"/>
                <w:sz w:val="24"/>
                <w:szCs w:val="24"/>
              </w:rPr>
              <w:t>Login and Authentication</w:t>
            </w:r>
          </w:p>
        </w:tc>
        <w:tc>
          <w:tcPr>
            <w:tcW w:w="2160" w:type="dxa"/>
          </w:tcPr>
          <w:p w:rsidR="00C92694" w:rsidRPr="00354E72" w:rsidRDefault="00C92694" w:rsidP="00C92694">
            <w:pPr>
              <w:rPr>
                <w:rFonts w:ascii="Arial" w:hAnsi="Arial" w:cs="Arial"/>
                <w:b/>
                <w:color w:val="000000" w:themeColor="text1"/>
                <w:sz w:val="24"/>
                <w:szCs w:val="24"/>
              </w:rPr>
            </w:pPr>
            <w:r w:rsidRPr="00354E72">
              <w:rPr>
                <w:rFonts w:ascii="Arial" w:hAnsi="Arial" w:cs="Arial"/>
                <w:color w:val="000000" w:themeColor="text1"/>
                <w:sz w:val="24"/>
                <w:szCs w:val="24"/>
              </w:rPr>
              <w:t>The system must provide secure login with multi-factor authentication (MFA).</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FR3</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904F2" w:rsidRPr="00354E72" w:rsidTr="00802FDF">
              <w:trPr>
                <w:tblCellSpacing w:w="15" w:type="dxa"/>
              </w:trPr>
              <w:tc>
                <w:tcPr>
                  <w:tcW w:w="1608" w:type="dxa"/>
                  <w:vAlign w:val="center"/>
                  <w:hideMark/>
                </w:tcPr>
                <w:p w:rsidR="00C92694" w:rsidRPr="00354E72" w:rsidRDefault="00C92694" w:rsidP="00C92694">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Document Upload</w:t>
                  </w:r>
                </w:p>
              </w:tc>
            </w:tr>
          </w:tbl>
          <w:p w:rsidR="00C92694" w:rsidRPr="00354E72" w:rsidRDefault="00C92694" w:rsidP="00C92694">
            <w:pPr>
              <w:rPr>
                <w:rFonts w:ascii="Arial" w:eastAsia="Times New Roman" w:hAnsi="Arial" w:cs="Arial"/>
                <w:vanish/>
                <w:color w:val="000000" w:themeColor="text1"/>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04F2" w:rsidRPr="00354E72" w:rsidTr="00802FDF">
              <w:trPr>
                <w:tblCellSpacing w:w="15" w:type="dxa"/>
              </w:trPr>
              <w:tc>
                <w:tcPr>
                  <w:tcW w:w="36" w:type="dxa"/>
                  <w:vAlign w:val="center"/>
                  <w:hideMark/>
                </w:tcPr>
                <w:p w:rsidR="00C92694" w:rsidRPr="00354E72" w:rsidRDefault="00C92694" w:rsidP="00C92694">
                  <w:pPr>
                    <w:spacing w:after="0" w:line="240" w:lineRule="auto"/>
                    <w:rPr>
                      <w:rFonts w:ascii="Arial" w:eastAsia="Times New Roman" w:hAnsi="Arial" w:cs="Arial"/>
                      <w:color w:val="000000" w:themeColor="text1"/>
                      <w:sz w:val="24"/>
                      <w:szCs w:val="24"/>
                    </w:rPr>
                  </w:pPr>
                </w:p>
              </w:tc>
            </w:tr>
          </w:tbl>
          <w:p w:rsidR="00C92694" w:rsidRPr="00354E72" w:rsidRDefault="00C92694" w:rsidP="00C92694">
            <w:pPr>
              <w:rPr>
                <w:rFonts w:ascii="Arial" w:hAnsi="Arial" w:cs="Arial"/>
                <w:color w:val="000000" w:themeColor="text1"/>
                <w:sz w:val="24"/>
                <w:szCs w:val="24"/>
              </w:rPr>
            </w:pPr>
          </w:p>
        </w:tc>
        <w:tc>
          <w:tcPr>
            <w:tcW w:w="2160" w:type="dxa"/>
          </w:tcPr>
          <w:p w:rsidR="00C92694" w:rsidRPr="00354E72" w:rsidRDefault="00C92694" w:rsidP="00C92694">
            <w:pPr>
              <w:rPr>
                <w:rFonts w:ascii="Arial" w:hAnsi="Arial" w:cs="Arial"/>
                <w:color w:val="000000" w:themeColor="text1"/>
                <w:sz w:val="24"/>
                <w:szCs w:val="24"/>
              </w:rPr>
            </w:pPr>
            <w:r w:rsidRPr="00354E72">
              <w:rPr>
                <w:rFonts w:ascii="Arial" w:eastAsia="Times New Roman" w:hAnsi="Arial" w:cs="Arial"/>
                <w:color w:val="000000" w:themeColor="text1"/>
                <w:sz w:val="24"/>
                <w:szCs w:val="24"/>
              </w:rPr>
              <w:t>Users must be able to upload required documents (e.g., ID proof, salary slips) in a secure format.</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FR4</w:t>
            </w:r>
          </w:p>
        </w:tc>
        <w:tc>
          <w:tcPr>
            <w:tcW w:w="103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 xml:space="preserve">Application </w:t>
            </w:r>
            <w:r w:rsidRPr="00354E72">
              <w:rPr>
                <w:rFonts w:ascii="Arial" w:hAnsi="Arial" w:cs="Arial"/>
                <w:color w:val="000000" w:themeColor="text1"/>
                <w:sz w:val="24"/>
                <w:szCs w:val="24"/>
              </w:rPr>
              <w:lastRenderedPageBreak/>
              <w:t>Status Tracking</w:t>
            </w:r>
          </w:p>
        </w:tc>
        <w:tc>
          <w:tcPr>
            <w:tcW w:w="21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lastRenderedPageBreak/>
              <w:t xml:space="preserve">Users must be able to track the </w:t>
            </w:r>
            <w:r w:rsidRPr="00354E72">
              <w:rPr>
                <w:rFonts w:ascii="Arial" w:hAnsi="Arial" w:cs="Arial"/>
                <w:color w:val="000000" w:themeColor="text1"/>
                <w:sz w:val="24"/>
                <w:szCs w:val="24"/>
              </w:rPr>
              <w:lastRenderedPageBreak/>
              <w:t>status of their loan application in real time.</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lastRenderedPageBreak/>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FR5</w:t>
            </w:r>
          </w:p>
        </w:tc>
        <w:tc>
          <w:tcPr>
            <w:tcW w:w="103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Loan Eligibility Calculator</w:t>
            </w:r>
          </w:p>
        </w:tc>
        <w:tc>
          <w:tcPr>
            <w:tcW w:w="21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The system must provide a calculator to estimate loan eligibility based on income and credit score.</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FR6</w:t>
            </w:r>
          </w:p>
        </w:tc>
        <w:tc>
          <w:tcPr>
            <w:tcW w:w="103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Credit Score Integration</w:t>
            </w:r>
          </w:p>
        </w:tc>
        <w:tc>
          <w:tcPr>
            <w:tcW w:w="21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integrate with third-party services to retrieve and validate users' credit scores. </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221D05" w:rsidP="00C92694">
            <w:pPr>
              <w:rPr>
                <w:rFonts w:ascii="Arial" w:hAnsi="Arial" w:cs="Arial"/>
                <w:color w:val="000000" w:themeColor="text1"/>
                <w:sz w:val="24"/>
                <w:szCs w:val="24"/>
              </w:rPr>
            </w:pPr>
            <w:proofErr w:type="spellStart"/>
            <w:r>
              <w:rPr>
                <w:rFonts w:ascii="Arial" w:hAnsi="Arial" w:cs="Arial"/>
                <w:color w:val="000000" w:themeColor="text1"/>
                <w:sz w:val="24"/>
                <w:szCs w:val="24"/>
              </w:rPr>
              <w:t>in</w:t>
            </w:r>
            <w:r w:rsidR="00C92694" w:rsidRPr="00354E72">
              <w:rPr>
                <w:rFonts w:ascii="Arial" w:hAnsi="Arial" w:cs="Arial"/>
                <w:color w:val="000000" w:themeColor="text1"/>
                <w:sz w:val="24"/>
                <w:szCs w:val="24"/>
              </w:rPr>
              <w:t>completed</w:t>
            </w:r>
            <w:proofErr w:type="spellEnd"/>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FR7</w:t>
            </w:r>
          </w:p>
        </w:tc>
        <w:tc>
          <w:tcPr>
            <w:tcW w:w="103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Loan Disbursement Notification</w:t>
            </w: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notify users once the loan amount is disbursed to their account.</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FR8</w:t>
            </w:r>
          </w:p>
        </w:tc>
        <w:tc>
          <w:tcPr>
            <w:tcW w:w="103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Data Encryption</w:t>
            </w: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All user data and communications must be encrypted using industry-standard encryption protocols.</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FR9</w:t>
            </w:r>
          </w:p>
        </w:tc>
        <w:tc>
          <w:tcPr>
            <w:tcW w:w="103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Mobile-Friendly Interface</w:t>
            </w: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be optimized for access on both desktop and mobile devices.</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FR10</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4"/>
            </w:tblGrid>
            <w:tr w:rsidR="00D904F2" w:rsidRPr="00354E72" w:rsidTr="00802FDF">
              <w:trPr>
                <w:tblCellSpacing w:w="15" w:type="dxa"/>
              </w:trPr>
              <w:tc>
                <w:tcPr>
                  <w:tcW w:w="1104"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Audit Trail</w:t>
                  </w:r>
                </w:p>
              </w:tc>
            </w:tr>
          </w:tbl>
          <w:p w:rsidR="00802FDF" w:rsidRPr="00354E72" w:rsidRDefault="00802FDF" w:rsidP="00802FDF">
            <w:pPr>
              <w:rPr>
                <w:rFonts w:ascii="Arial" w:eastAsia="Times New Roman" w:hAnsi="Arial" w:cs="Arial"/>
                <w:vanish/>
                <w:color w:val="000000" w:themeColor="text1"/>
                <w:sz w:val="24"/>
                <w:szCs w:val="24"/>
              </w:rPr>
            </w:pPr>
          </w:p>
          <w:p w:rsidR="00802FDF" w:rsidRPr="00354E72" w:rsidRDefault="00802FDF" w:rsidP="00802FDF">
            <w:pPr>
              <w:rPr>
                <w:rFonts w:ascii="Arial" w:hAnsi="Arial" w:cs="Arial"/>
                <w:color w:val="000000" w:themeColor="text1"/>
                <w:sz w:val="24"/>
                <w:szCs w:val="24"/>
              </w:rPr>
            </w:pP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maintain a detailed log of all transactions and user interactions for compliance purposes.</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FR11</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904F2" w:rsidRPr="00354E72" w:rsidTr="00802FDF">
              <w:trPr>
                <w:tblCellSpacing w:w="15" w:type="dxa"/>
              </w:trPr>
              <w:tc>
                <w:tcPr>
                  <w:tcW w:w="1608"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Regulatory Compliance</w:t>
                  </w:r>
                </w:p>
              </w:tc>
            </w:tr>
          </w:tbl>
          <w:p w:rsidR="00802FDF" w:rsidRPr="00354E72" w:rsidRDefault="00802FDF" w:rsidP="00802FDF">
            <w:pPr>
              <w:rPr>
                <w:rFonts w:ascii="Arial" w:eastAsia="Times New Roman" w:hAnsi="Arial" w:cs="Arial"/>
                <w:vanish/>
                <w:color w:val="000000" w:themeColor="text1"/>
                <w:sz w:val="24"/>
                <w:szCs w:val="24"/>
              </w:rPr>
            </w:pPr>
          </w:p>
          <w:p w:rsidR="00802FDF" w:rsidRPr="00354E72" w:rsidRDefault="00802FDF" w:rsidP="00802FDF">
            <w:pPr>
              <w:rPr>
                <w:rFonts w:ascii="Arial" w:eastAsia="Times New Roman" w:hAnsi="Arial" w:cs="Arial"/>
                <w:color w:val="000000" w:themeColor="text1"/>
                <w:sz w:val="24"/>
                <w:szCs w:val="24"/>
              </w:rPr>
            </w:pP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adhere to RBI regulations and guidelines for digital lending.</w:t>
            </w:r>
          </w:p>
        </w:tc>
        <w:tc>
          <w:tcPr>
            <w:tcW w:w="990" w:type="dxa"/>
          </w:tcPr>
          <w:p w:rsidR="00802FDF" w:rsidRPr="00354E72" w:rsidRDefault="0066317F" w:rsidP="0066317F">
            <w:pPr>
              <w:rPr>
                <w:rFonts w:ascii="Arial" w:hAnsi="Arial" w:cs="Arial"/>
                <w:color w:val="000000" w:themeColor="text1"/>
                <w:sz w:val="24"/>
                <w:szCs w:val="24"/>
              </w:rPr>
            </w:pPr>
            <w:proofErr w:type="spellStart"/>
            <w:r>
              <w:rPr>
                <w:rFonts w:ascii="Arial" w:hAnsi="Arial" w:cs="Arial"/>
                <w:color w:val="000000" w:themeColor="text1"/>
                <w:sz w:val="24"/>
                <w:szCs w:val="24"/>
              </w:rPr>
              <w:t>inc</w:t>
            </w:r>
            <w:r w:rsidR="00802FDF" w:rsidRPr="00354E72">
              <w:rPr>
                <w:rFonts w:ascii="Arial" w:hAnsi="Arial" w:cs="Arial"/>
                <w:color w:val="000000" w:themeColor="text1"/>
                <w:sz w:val="24"/>
                <w:szCs w:val="24"/>
              </w:rPr>
              <w:t>ompleted</w:t>
            </w:r>
            <w:proofErr w:type="spellEnd"/>
          </w:p>
        </w:tc>
        <w:tc>
          <w:tcPr>
            <w:tcW w:w="990" w:type="dxa"/>
          </w:tcPr>
          <w:p w:rsidR="00802FDF" w:rsidRPr="00354E72" w:rsidRDefault="0066317F" w:rsidP="00802FDF">
            <w:pPr>
              <w:rPr>
                <w:rFonts w:ascii="Arial" w:hAnsi="Arial" w:cs="Arial"/>
                <w:color w:val="000000" w:themeColor="text1"/>
                <w:sz w:val="24"/>
                <w:szCs w:val="24"/>
              </w:rPr>
            </w:pPr>
            <w:r>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66317F" w:rsidP="00802FDF">
            <w:pPr>
              <w:rPr>
                <w:rFonts w:ascii="Arial" w:hAnsi="Arial" w:cs="Arial"/>
                <w:color w:val="000000" w:themeColor="text1"/>
                <w:sz w:val="24"/>
                <w:szCs w:val="24"/>
              </w:rPr>
            </w:pPr>
            <w:proofErr w:type="spellStart"/>
            <w:r>
              <w:rPr>
                <w:rFonts w:ascii="Arial" w:hAnsi="Arial" w:cs="Arial"/>
                <w:color w:val="000000" w:themeColor="text1"/>
                <w:sz w:val="24"/>
                <w:szCs w:val="24"/>
              </w:rPr>
              <w:t>Inc</w:t>
            </w:r>
            <w:r w:rsidR="00802FDF" w:rsidRPr="00354E72">
              <w:rPr>
                <w:rFonts w:ascii="Arial" w:hAnsi="Arial" w:cs="Arial"/>
                <w:color w:val="000000" w:themeColor="text1"/>
                <w:sz w:val="24"/>
                <w:szCs w:val="24"/>
              </w:rPr>
              <w:t>ompleted</w:t>
            </w:r>
            <w:proofErr w:type="spellEnd"/>
          </w:p>
        </w:tc>
        <w:tc>
          <w:tcPr>
            <w:tcW w:w="1080" w:type="dxa"/>
          </w:tcPr>
          <w:p w:rsidR="00802FDF" w:rsidRPr="00354E72" w:rsidRDefault="0066317F" w:rsidP="00802FDF">
            <w:pPr>
              <w:rPr>
                <w:rFonts w:ascii="Arial" w:hAnsi="Arial" w:cs="Arial"/>
                <w:color w:val="000000" w:themeColor="text1"/>
                <w:sz w:val="24"/>
                <w:szCs w:val="24"/>
              </w:rPr>
            </w:pPr>
            <w:proofErr w:type="spellStart"/>
            <w:r>
              <w:rPr>
                <w:rFonts w:ascii="Arial" w:hAnsi="Arial" w:cs="Arial"/>
                <w:color w:val="000000" w:themeColor="text1"/>
                <w:sz w:val="24"/>
                <w:szCs w:val="24"/>
              </w:rPr>
              <w:t>In</w:t>
            </w:r>
            <w:r w:rsidR="00802FDF" w:rsidRPr="00354E72">
              <w:rPr>
                <w:rFonts w:ascii="Arial" w:hAnsi="Arial" w:cs="Arial"/>
                <w:color w:val="000000" w:themeColor="text1"/>
                <w:sz w:val="24"/>
                <w:szCs w:val="24"/>
              </w:rPr>
              <w:t>completed</w:t>
            </w:r>
            <w:proofErr w:type="spellEnd"/>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lastRenderedPageBreak/>
              <w:t>FR12</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904F2" w:rsidRPr="00354E72" w:rsidTr="00802FDF">
              <w:trPr>
                <w:tblCellSpacing w:w="15" w:type="dxa"/>
              </w:trPr>
              <w:tc>
                <w:tcPr>
                  <w:tcW w:w="1608"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Performance Metrics</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04F2" w:rsidRPr="00354E72" w:rsidTr="00802FDF">
              <w:trPr>
                <w:tblCellSpacing w:w="15" w:type="dxa"/>
              </w:trPr>
              <w:tc>
                <w:tcPr>
                  <w:tcW w:w="36"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eastAsia="Times New Roman" w:hAnsi="Arial" w:cs="Arial"/>
                <w:color w:val="000000" w:themeColor="text1"/>
                <w:sz w:val="24"/>
                <w:szCs w:val="24"/>
              </w:rPr>
            </w:pP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eastAsia="Times New Roman" w:hAnsi="Arial" w:cs="Arial"/>
                <w:color w:val="000000" w:themeColor="text1"/>
                <w:sz w:val="24"/>
                <w:szCs w:val="24"/>
              </w:rPr>
              <w:t>The system must respond to user requests within 2 seconds under normal load conditions.</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FR13</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904F2" w:rsidRPr="00354E72" w:rsidTr="00802FDF">
              <w:trPr>
                <w:tblCellSpacing w:w="15" w:type="dxa"/>
              </w:trPr>
              <w:tc>
                <w:tcPr>
                  <w:tcW w:w="1608"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Customer Support </w:t>
                  </w:r>
                  <w:proofErr w:type="spellStart"/>
                  <w:r w:rsidRPr="00354E72">
                    <w:rPr>
                      <w:rFonts w:ascii="Arial" w:eastAsia="Times New Roman" w:hAnsi="Arial" w:cs="Arial"/>
                      <w:color w:val="000000" w:themeColor="text1"/>
                      <w:sz w:val="24"/>
                      <w:szCs w:val="24"/>
                    </w:rPr>
                    <w:t>Chatbot</w:t>
                  </w:r>
                  <w:proofErr w:type="spellEnd"/>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04F2" w:rsidRPr="00354E72" w:rsidTr="00802FDF">
              <w:trPr>
                <w:tblCellSpacing w:w="15" w:type="dxa"/>
              </w:trPr>
              <w:tc>
                <w:tcPr>
                  <w:tcW w:w="36"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include a </w:t>
            </w:r>
            <w:proofErr w:type="spellStart"/>
            <w:r w:rsidRPr="00354E72">
              <w:rPr>
                <w:rFonts w:ascii="Arial" w:hAnsi="Arial" w:cs="Arial"/>
                <w:color w:val="000000" w:themeColor="text1"/>
                <w:sz w:val="24"/>
                <w:szCs w:val="24"/>
              </w:rPr>
              <w:t>chatbot</w:t>
            </w:r>
            <w:proofErr w:type="spellEnd"/>
            <w:r w:rsidRPr="00354E72">
              <w:rPr>
                <w:rFonts w:ascii="Arial" w:hAnsi="Arial" w:cs="Arial"/>
                <w:color w:val="000000" w:themeColor="text1"/>
                <w:sz w:val="24"/>
                <w:szCs w:val="24"/>
              </w:rPr>
              <w:t xml:space="preserve"> for handling common queries and FAQs.</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bl>
    <w:p w:rsidR="004D73E1" w:rsidRPr="00354E72" w:rsidRDefault="004D73E1" w:rsidP="004D73E1">
      <w:pPr>
        <w:spacing w:before="100" w:beforeAutospacing="1" w:after="100" w:afterAutospacing="1" w:line="240" w:lineRule="auto"/>
        <w:rPr>
          <w:rFonts w:ascii="Arial" w:eastAsia="Times New Roman" w:hAnsi="Arial" w:cs="Arial"/>
          <w:color w:val="000000" w:themeColor="text1"/>
          <w:sz w:val="24"/>
          <w:szCs w:val="24"/>
        </w:rPr>
      </w:pPr>
    </w:p>
    <w:p w:rsidR="009C2CF5" w:rsidRPr="00354E72" w:rsidRDefault="009C2CF5">
      <w:pPr>
        <w:rPr>
          <w:rFonts w:ascii="Arial" w:hAnsi="Arial" w:cs="Arial"/>
          <w:b/>
          <w:color w:val="000000" w:themeColor="text1"/>
          <w:sz w:val="24"/>
          <w:szCs w:val="24"/>
        </w:rPr>
      </w:pPr>
      <w:r w:rsidRPr="00354E72">
        <w:rPr>
          <w:rFonts w:ascii="Arial" w:hAnsi="Arial" w:cs="Arial"/>
          <w:b/>
          <w:color w:val="000000" w:themeColor="text1"/>
          <w:sz w:val="24"/>
          <w:szCs w:val="24"/>
        </w:rPr>
        <w:t xml:space="preserve">Document 5- BRD Template </w:t>
      </w:r>
    </w:p>
    <w:p w:rsidR="009C2CF5" w:rsidRPr="00354E72" w:rsidRDefault="009C2CF5">
      <w:pPr>
        <w:rPr>
          <w:rFonts w:ascii="Arial" w:hAnsi="Arial" w:cs="Arial"/>
          <w:color w:val="000000" w:themeColor="text1"/>
          <w:sz w:val="24"/>
          <w:szCs w:val="24"/>
        </w:rPr>
      </w:pPr>
    </w:p>
    <w:p w:rsidR="009C2CF5" w:rsidRPr="00354E72" w:rsidRDefault="009C2CF5" w:rsidP="00545702">
      <w:pPr>
        <w:pStyle w:val="ListParagraph"/>
        <w:numPr>
          <w:ilvl w:val="0"/>
          <w:numId w:val="6"/>
        </w:numPr>
        <w:rPr>
          <w:rFonts w:ascii="Arial" w:hAnsi="Arial" w:cs="Arial"/>
          <w:b/>
          <w:color w:val="000000" w:themeColor="text1"/>
          <w:sz w:val="24"/>
          <w:szCs w:val="24"/>
        </w:rPr>
      </w:pPr>
      <w:r w:rsidRPr="00354E72">
        <w:rPr>
          <w:rFonts w:ascii="Arial" w:hAnsi="Arial" w:cs="Arial"/>
          <w:b/>
          <w:color w:val="000000" w:themeColor="text1"/>
          <w:sz w:val="24"/>
          <w:szCs w:val="24"/>
        </w:rPr>
        <w:t xml:space="preserve">Document Revisions </w:t>
      </w:r>
    </w:p>
    <w:tbl>
      <w:tblPr>
        <w:tblStyle w:val="TableGrid"/>
        <w:tblW w:w="0" w:type="auto"/>
        <w:tblLook w:val="04A0" w:firstRow="1" w:lastRow="0" w:firstColumn="1" w:lastColumn="0" w:noHBand="0" w:noVBand="1"/>
      </w:tblPr>
      <w:tblGrid>
        <w:gridCol w:w="3116"/>
        <w:gridCol w:w="3117"/>
        <w:gridCol w:w="3117"/>
      </w:tblGrid>
      <w:tr w:rsidR="00D904F2" w:rsidRPr="00354E72" w:rsidTr="00802FDF">
        <w:tc>
          <w:tcPr>
            <w:tcW w:w="3116"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Date Version </w:t>
            </w:r>
          </w:p>
        </w:tc>
        <w:tc>
          <w:tcPr>
            <w:tcW w:w="3117"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Number</w:t>
            </w:r>
          </w:p>
        </w:tc>
        <w:tc>
          <w:tcPr>
            <w:tcW w:w="3117"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Document Changes</w:t>
            </w:r>
          </w:p>
        </w:tc>
      </w:tr>
      <w:tr w:rsidR="00802FDF" w:rsidRPr="00354E72" w:rsidTr="00802FDF">
        <w:tc>
          <w:tcPr>
            <w:tcW w:w="3116"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1/6/2024</w:t>
            </w:r>
          </w:p>
        </w:tc>
        <w:tc>
          <w:tcPr>
            <w:tcW w:w="3117"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0.2</w:t>
            </w:r>
          </w:p>
        </w:tc>
        <w:tc>
          <w:tcPr>
            <w:tcW w:w="3117" w:type="dxa"/>
          </w:tcPr>
          <w:p w:rsidR="00802FDF" w:rsidRPr="00354E72" w:rsidRDefault="00802FDF" w:rsidP="00802FDF">
            <w:pPr>
              <w:rPr>
                <w:rFonts w:ascii="Arial"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p w:rsidR="009C2CF5" w:rsidRPr="00354E72" w:rsidRDefault="009C2CF5" w:rsidP="00545702">
      <w:pPr>
        <w:pStyle w:val="ListParagraph"/>
        <w:numPr>
          <w:ilvl w:val="0"/>
          <w:numId w:val="6"/>
        </w:numPr>
        <w:rPr>
          <w:rFonts w:ascii="Arial" w:hAnsi="Arial" w:cs="Arial"/>
          <w:b/>
          <w:color w:val="000000" w:themeColor="text1"/>
          <w:sz w:val="24"/>
          <w:szCs w:val="24"/>
        </w:rPr>
      </w:pPr>
      <w:r w:rsidRPr="00354E72">
        <w:rPr>
          <w:rFonts w:ascii="Arial" w:hAnsi="Arial" w:cs="Arial"/>
          <w:b/>
          <w:color w:val="000000" w:themeColor="text1"/>
          <w:sz w:val="24"/>
          <w:szCs w:val="24"/>
        </w:rPr>
        <w:t xml:space="preserve"> Approvals </w:t>
      </w:r>
    </w:p>
    <w:tbl>
      <w:tblPr>
        <w:tblStyle w:val="TableGrid"/>
        <w:tblW w:w="0" w:type="auto"/>
        <w:tblLook w:val="04A0" w:firstRow="1" w:lastRow="0" w:firstColumn="1" w:lastColumn="0" w:noHBand="0" w:noVBand="1"/>
      </w:tblPr>
      <w:tblGrid>
        <w:gridCol w:w="1870"/>
        <w:gridCol w:w="1870"/>
        <w:gridCol w:w="1870"/>
        <w:gridCol w:w="1870"/>
        <w:gridCol w:w="1870"/>
      </w:tblGrid>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Role</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Name </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Title </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Signature </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Date</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Project Sponsor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Kalyani</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Senior Executive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Kalyani</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Business Owner</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Praful</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Head of Loan Division</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Praful</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11/6/2024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System Architect</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Jovial</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Project Manager</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Jovial</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13/6/2024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Development Lead</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Snehal</w:t>
            </w:r>
            <w:proofErr w:type="spellEnd"/>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System Architect</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Snehal</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14/6/2024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Lead User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Sanchita</w:t>
            </w:r>
            <w:proofErr w:type="spellEnd"/>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Lead Developer</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Sanchita</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16/6/2024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User  Experience Lead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Punam</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UX Designer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Punam</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17/6/2024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Quality Lead </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Satish</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QA Manager </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Satish</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18/6/2024</w:t>
            </w:r>
          </w:p>
        </w:tc>
      </w:tr>
      <w:tr w:rsidR="00802FDF"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Content Lead</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Vaishali</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Content Specialist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Vaishali</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19/6/2024</w:t>
            </w:r>
          </w:p>
        </w:tc>
      </w:tr>
    </w:tbl>
    <w:p w:rsidR="00802FDF" w:rsidRPr="00354E72" w:rsidRDefault="00802FDF" w:rsidP="00802FDF">
      <w:pPr>
        <w:rPr>
          <w:rFonts w:ascii="Arial" w:hAnsi="Arial" w:cs="Arial"/>
          <w:color w:val="000000" w:themeColor="text1"/>
          <w:sz w:val="24"/>
          <w:szCs w:val="24"/>
        </w:rPr>
      </w:pPr>
    </w:p>
    <w:p w:rsidR="00317AE7" w:rsidRPr="00354E72" w:rsidRDefault="009C2CF5" w:rsidP="00545702">
      <w:pPr>
        <w:pStyle w:val="ListParagraph"/>
        <w:numPr>
          <w:ilvl w:val="0"/>
          <w:numId w:val="6"/>
        </w:numPr>
        <w:rPr>
          <w:rFonts w:ascii="Arial" w:hAnsi="Arial" w:cs="Arial"/>
          <w:color w:val="000000" w:themeColor="text1"/>
          <w:sz w:val="24"/>
          <w:szCs w:val="24"/>
        </w:rPr>
      </w:pPr>
      <w:r w:rsidRPr="00354E72">
        <w:rPr>
          <w:rFonts w:ascii="Arial" w:hAnsi="Arial" w:cs="Arial"/>
          <w:b/>
          <w:color w:val="000000" w:themeColor="text1"/>
          <w:sz w:val="24"/>
          <w:szCs w:val="24"/>
        </w:rPr>
        <w:t xml:space="preserve">3. RACI Chart for This Document </w:t>
      </w:r>
    </w:p>
    <w:tbl>
      <w:tblPr>
        <w:tblStyle w:val="TableGrid"/>
        <w:tblW w:w="0" w:type="auto"/>
        <w:tblLook w:val="04A0" w:firstRow="1" w:lastRow="0" w:firstColumn="1" w:lastColumn="0" w:noHBand="0" w:noVBand="1"/>
      </w:tblPr>
      <w:tblGrid>
        <w:gridCol w:w="2208"/>
        <w:gridCol w:w="2178"/>
        <w:gridCol w:w="1255"/>
        <w:gridCol w:w="1249"/>
        <w:gridCol w:w="1255"/>
        <w:gridCol w:w="1205"/>
      </w:tblGrid>
      <w:tr w:rsidR="00D904F2" w:rsidRPr="00354E72" w:rsidTr="00B62AB8">
        <w:tc>
          <w:tcPr>
            <w:tcW w:w="2208"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lastRenderedPageBreak/>
              <w:t>Name</w:t>
            </w:r>
          </w:p>
        </w:tc>
        <w:tc>
          <w:tcPr>
            <w:tcW w:w="2178"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t>Position</w:t>
            </w:r>
          </w:p>
        </w:tc>
        <w:tc>
          <w:tcPr>
            <w:tcW w:w="1255"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t>R</w:t>
            </w:r>
          </w:p>
        </w:tc>
        <w:tc>
          <w:tcPr>
            <w:tcW w:w="1249"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t>A</w:t>
            </w:r>
          </w:p>
        </w:tc>
        <w:tc>
          <w:tcPr>
            <w:tcW w:w="1255"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t>C</w:t>
            </w:r>
          </w:p>
        </w:tc>
        <w:tc>
          <w:tcPr>
            <w:tcW w:w="1205"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t>I</w:t>
            </w: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Kalyani</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8"/>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Project Sponsor</w:t>
                  </w:r>
                </w:p>
              </w:tc>
            </w:tr>
          </w:tbl>
          <w:p w:rsidR="00B62AB8" w:rsidRPr="00354E72" w:rsidRDefault="00B62AB8" w:rsidP="00B62AB8">
            <w:pPr>
              <w:rPr>
                <w:rFonts w:ascii="Arial" w:eastAsia="Times New Roman" w:hAnsi="Arial" w:cs="Arial"/>
                <w:vanish/>
                <w:color w:val="000000" w:themeColor="text1"/>
                <w:sz w:val="24"/>
                <w:szCs w:val="24"/>
              </w:rPr>
            </w:pPr>
          </w:p>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62AB8" w:rsidP="00B62AB8">
            <w:pPr>
              <w:rPr>
                <w:rFonts w:ascii="Arial" w:hAnsi="Arial" w:cs="Arial"/>
                <w:color w:val="000000" w:themeColor="text1"/>
                <w:sz w:val="24"/>
                <w:szCs w:val="24"/>
              </w:rPr>
            </w:pPr>
          </w:p>
        </w:tc>
        <w:tc>
          <w:tcPr>
            <w:tcW w:w="1249"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Praful</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8"/>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Business Owner</w:t>
                  </w:r>
                </w:p>
              </w:tc>
            </w:tr>
          </w:tbl>
          <w:p w:rsidR="00B62AB8" w:rsidRPr="00354E72" w:rsidRDefault="00B62AB8" w:rsidP="00B62AB8">
            <w:pPr>
              <w:rPr>
                <w:rFonts w:ascii="Arial" w:eastAsia="Times New Roman" w:hAnsi="Arial" w:cs="Arial"/>
                <w:vanish/>
                <w:color w:val="000000" w:themeColor="text1"/>
                <w:sz w:val="24"/>
                <w:szCs w:val="24"/>
              </w:rPr>
            </w:pPr>
          </w:p>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62AB8" w:rsidP="00B62AB8">
            <w:pPr>
              <w:rPr>
                <w:rFonts w:ascii="Arial" w:hAnsi="Arial" w:cs="Arial"/>
                <w:color w:val="000000" w:themeColor="text1"/>
                <w:sz w:val="24"/>
                <w:szCs w:val="24"/>
              </w:rPr>
            </w:pPr>
          </w:p>
        </w:tc>
        <w:tc>
          <w:tcPr>
            <w:tcW w:w="1249"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r w:rsidRPr="00354E72">
              <w:rPr>
                <w:rFonts w:ascii="Arial" w:hAnsi="Arial" w:cs="Arial"/>
                <w:color w:val="000000" w:themeColor="text1"/>
                <w:sz w:val="24"/>
                <w:szCs w:val="24"/>
              </w:rPr>
              <w:t>Jovial</w:t>
            </w:r>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1"/>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Project Manager</w:t>
                  </w:r>
                </w:p>
              </w:tc>
            </w:tr>
          </w:tbl>
          <w:p w:rsidR="00B62AB8" w:rsidRPr="00354E72" w:rsidRDefault="00B62AB8" w:rsidP="00B62AB8">
            <w:pPr>
              <w:rPr>
                <w:rFonts w:ascii="Arial" w:eastAsia="Times New Roman" w:hAnsi="Arial" w:cs="Arial"/>
                <w:vanish/>
                <w:color w:val="000000" w:themeColor="text1"/>
                <w:sz w:val="24"/>
                <w:szCs w:val="24"/>
              </w:rPr>
            </w:pPr>
          </w:p>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Snehal</w:t>
            </w:r>
            <w:proofErr w:type="spellEnd"/>
          </w:p>
        </w:tc>
        <w:tc>
          <w:tcPr>
            <w:tcW w:w="2178" w:type="dxa"/>
          </w:tcPr>
          <w:p w:rsidR="00B62AB8" w:rsidRPr="00354E72" w:rsidRDefault="00B62AB8" w:rsidP="00B62AB8">
            <w:pPr>
              <w:rPr>
                <w:rFonts w:ascii="Arial" w:hAnsi="Arial" w:cs="Arial"/>
                <w:color w:val="000000" w:themeColor="text1"/>
                <w:sz w:val="24"/>
                <w:szCs w:val="24"/>
              </w:rPr>
            </w:pPr>
            <w:r w:rsidRPr="00354E72">
              <w:rPr>
                <w:rFonts w:ascii="Arial" w:hAnsi="Arial" w:cs="Arial"/>
                <w:color w:val="000000" w:themeColor="text1"/>
                <w:sz w:val="24"/>
                <w:szCs w:val="24"/>
              </w:rPr>
              <w:t>System Architect</w:t>
            </w: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Sanchita</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2"/>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Development Lead</w:t>
                  </w:r>
                </w:p>
              </w:tc>
            </w:tr>
          </w:tbl>
          <w:p w:rsidR="00B62AB8" w:rsidRPr="00354E72" w:rsidRDefault="00B62AB8" w:rsidP="00B62AB8">
            <w:pPr>
              <w:rPr>
                <w:rFonts w:ascii="Arial" w:eastAsia="Times New Roman" w:hAnsi="Arial" w:cs="Arial"/>
                <w:vanish/>
                <w:color w:val="000000" w:themeColor="text1"/>
                <w:sz w:val="24"/>
                <w:szCs w:val="24"/>
              </w:rPr>
            </w:pPr>
          </w:p>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62AB8" w:rsidP="00B62AB8">
            <w:pPr>
              <w:rPr>
                <w:rFonts w:ascii="Arial" w:hAnsi="Arial" w:cs="Arial"/>
                <w:color w:val="000000" w:themeColor="text1"/>
                <w:sz w:val="24"/>
                <w:szCs w:val="24"/>
              </w:rPr>
            </w:pPr>
          </w:p>
        </w:tc>
        <w:tc>
          <w:tcPr>
            <w:tcW w:w="1205" w:type="dxa"/>
          </w:tcPr>
          <w:p w:rsidR="00B62AB8" w:rsidRPr="00354E72" w:rsidRDefault="00B62AB8" w:rsidP="00B62AB8">
            <w:pPr>
              <w:rPr>
                <w:rFonts w:ascii="Arial" w:hAnsi="Arial" w:cs="Arial"/>
                <w:color w:val="000000" w:themeColor="text1"/>
                <w:sz w:val="24"/>
                <w:szCs w:val="24"/>
              </w:rPr>
            </w:pP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Punam</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1"/>
            </w:tblGrid>
            <w:tr w:rsidR="00D904F2" w:rsidRPr="00354E72" w:rsidTr="00B62AB8">
              <w:trPr>
                <w:tblCellSpacing w:w="15" w:type="dxa"/>
              </w:trPr>
              <w:tc>
                <w:tcPr>
                  <w:tcW w:w="0" w:type="auto"/>
                  <w:vAlign w:val="center"/>
                  <w:hideMark/>
                </w:tcPr>
                <w:p w:rsidR="00B62AB8" w:rsidRPr="00354E72" w:rsidRDefault="00B33535" w:rsidP="00B62AB8">
                  <w:pPr>
                    <w:spacing w:after="0" w:line="240" w:lineRule="auto"/>
                    <w:rPr>
                      <w:rFonts w:ascii="Arial" w:eastAsia="Times New Roman" w:hAnsi="Arial" w:cs="Arial"/>
                      <w:color w:val="000000" w:themeColor="text1"/>
                      <w:sz w:val="24"/>
                      <w:szCs w:val="24"/>
                    </w:rPr>
                  </w:pPr>
                  <w:r w:rsidRPr="00354E72">
                    <w:rPr>
                      <w:rFonts w:ascii="Arial" w:hAnsi="Arial" w:cs="Arial"/>
                      <w:color w:val="000000" w:themeColor="text1"/>
                      <w:sz w:val="24"/>
                      <w:szCs w:val="24"/>
                    </w:rPr>
                    <w:t>UX/UI Lead</w:t>
                  </w:r>
                </w:p>
              </w:tc>
            </w:tr>
          </w:tbl>
          <w:p w:rsidR="00B62AB8" w:rsidRPr="00354E72" w:rsidRDefault="00B62AB8" w:rsidP="00B62AB8">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p>
              </w:tc>
            </w:tr>
          </w:tbl>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62AB8" w:rsidP="00B62AB8">
            <w:pPr>
              <w:rPr>
                <w:rFonts w:ascii="Arial" w:hAnsi="Arial" w:cs="Arial"/>
                <w:color w:val="000000" w:themeColor="text1"/>
                <w:sz w:val="24"/>
                <w:szCs w:val="24"/>
              </w:rPr>
            </w:pPr>
          </w:p>
        </w:tc>
        <w:tc>
          <w:tcPr>
            <w:tcW w:w="1205" w:type="dxa"/>
          </w:tcPr>
          <w:p w:rsidR="00B62AB8" w:rsidRPr="00354E72" w:rsidRDefault="00B62AB8" w:rsidP="00B62AB8">
            <w:pPr>
              <w:rPr>
                <w:rFonts w:ascii="Arial" w:hAnsi="Arial" w:cs="Arial"/>
                <w:color w:val="000000" w:themeColor="text1"/>
                <w:sz w:val="24"/>
                <w:szCs w:val="24"/>
              </w:rPr>
            </w:pP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r w:rsidRPr="00354E72">
              <w:rPr>
                <w:rFonts w:ascii="Arial" w:hAnsi="Arial" w:cs="Arial"/>
                <w:color w:val="000000" w:themeColor="text1"/>
                <w:sz w:val="24"/>
                <w:szCs w:val="24"/>
              </w:rPr>
              <w:t>Satish</w:t>
            </w:r>
          </w:p>
        </w:tc>
        <w:tc>
          <w:tcPr>
            <w:tcW w:w="2178" w:type="dxa"/>
          </w:tcPr>
          <w:p w:rsidR="00B62AB8" w:rsidRPr="00354E72" w:rsidRDefault="00B62AB8" w:rsidP="00B62AB8">
            <w:pPr>
              <w:rPr>
                <w:rFonts w:ascii="Arial" w:eastAsia="Times New Roman" w:hAnsi="Arial" w:cs="Arial"/>
                <w:vanish/>
                <w:color w:val="000000" w:themeColor="text1"/>
                <w:sz w:val="24"/>
                <w:szCs w:val="24"/>
              </w:rPr>
            </w:pPr>
            <w:r w:rsidRPr="00354E72">
              <w:rPr>
                <w:rFonts w:ascii="Arial" w:eastAsia="Times New Roman" w:hAnsi="Arial" w:cs="Arial"/>
                <w:vanish/>
                <w:color w:val="000000" w:themeColor="text1"/>
                <w:sz w:val="24"/>
                <w:szCs w:val="24"/>
              </w:rPr>
              <w:t>Q</w:t>
            </w:r>
            <w:r w:rsidRPr="00354E72">
              <w:rPr>
                <w:rFonts w:ascii="Arial" w:eastAsia="Times New Roman" w:hAnsi="Arial" w:cs="Arial"/>
                <w:color w:val="000000" w:themeColor="text1"/>
                <w:sz w:val="24"/>
                <w:szCs w:val="24"/>
              </w:rPr>
              <w:t>QA</w:t>
            </w:r>
          </w:p>
          <w:p w:rsidR="00B62AB8" w:rsidRPr="00354E72" w:rsidRDefault="00B62AB8" w:rsidP="00B62AB8">
            <w:pPr>
              <w:rPr>
                <w:rFonts w:ascii="Arial" w:eastAsia="Times New Roman" w:hAnsi="Arial" w:cs="Arial"/>
                <w:bCs/>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62AB8" w:rsidP="00B62AB8">
            <w:pPr>
              <w:rPr>
                <w:rFonts w:ascii="Arial" w:hAnsi="Arial" w:cs="Arial"/>
                <w:color w:val="000000" w:themeColor="text1"/>
                <w:sz w:val="24"/>
                <w:szCs w:val="24"/>
              </w:rPr>
            </w:pP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Vaishali</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tblGrid>
            <w:tr w:rsidR="00D904F2" w:rsidRPr="00354E72" w:rsidTr="00B62AB8">
              <w:trPr>
                <w:tblCellSpacing w:w="15" w:type="dxa"/>
              </w:trPr>
              <w:tc>
                <w:tcPr>
                  <w:tcW w:w="0" w:type="auto"/>
                  <w:vAlign w:val="center"/>
                  <w:hideMark/>
                </w:tcPr>
                <w:p w:rsidR="00B62AB8" w:rsidRPr="00354E72" w:rsidRDefault="00B33535" w:rsidP="00B62AB8">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 xml:space="preserve">IT    </w:t>
                  </w:r>
                </w:p>
              </w:tc>
            </w:tr>
          </w:tbl>
          <w:p w:rsidR="00B62AB8" w:rsidRPr="00354E72" w:rsidRDefault="00B33535" w:rsidP="00B62AB8">
            <w:pPr>
              <w:rPr>
                <w:rFonts w:ascii="Arial" w:eastAsia="Times New Roman" w:hAnsi="Arial" w:cs="Arial"/>
                <w:vanish/>
                <w:color w:val="000000" w:themeColor="text1"/>
                <w:sz w:val="24"/>
                <w:szCs w:val="24"/>
              </w:rPr>
            </w:pPr>
            <w:r w:rsidRPr="00354E72">
              <w:rPr>
                <w:rFonts w:ascii="Arial" w:eastAsia="Times New Roman" w:hAnsi="Arial" w:cs="Arial"/>
                <w:color w:val="000000" w:themeColor="text1"/>
                <w:sz w:val="24"/>
                <w:szCs w:val="24"/>
              </w:rPr>
              <w:t>Integration team</w:t>
            </w:r>
          </w:p>
          <w:p w:rsidR="00B62AB8" w:rsidRPr="00354E72" w:rsidRDefault="00B62AB8" w:rsidP="00B62AB8">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p>
              </w:tc>
            </w:tr>
          </w:tbl>
          <w:p w:rsidR="00B62AB8" w:rsidRPr="00354E72" w:rsidRDefault="00B62AB8" w:rsidP="00B62AB8">
            <w:pPr>
              <w:rPr>
                <w:rFonts w:ascii="Arial" w:eastAsia="Times New Roman" w:hAnsi="Arial" w:cs="Arial"/>
                <w:bCs/>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D904F2" w:rsidRPr="00354E72" w:rsidTr="00B62AB8">
        <w:tc>
          <w:tcPr>
            <w:tcW w:w="2208" w:type="dxa"/>
          </w:tcPr>
          <w:p w:rsidR="00B62AB8" w:rsidRPr="00354E72" w:rsidRDefault="00B33535" w:rsidP="00B62AB8">
            <w:pPr>
              <w:rPr>
                <w:rFonts w:ascii="Arial" w:eastAsia="Times New Roman" w:hAnsi="Arial" w:cs="Arial"/>
                <w:bCs/>
                <w:color w:val="000000" w:themeColor="text1"/>
                <w:sz w:val="24"/>
                <w:szCs w:val="24"/>
              </w:rPr>
            </w:pPr>
            <w:r w:rsidRPr="00354E72">
              <w:rPr>
                <w:rFonts w:ascii="Arial" w:eastAsia="Times New Roman" w:hAnsi="Arial" w:cs="Arial"/>
                <w:bCs/>
                <w:color w:val="000000" w:themeColor="text1"/>
                <w:sz w:val="24"/>
                <w:szCs w:val="24"/>
              </w:rPr>
              <w:t>Suresh</w:t>
            </w:r>
          </w:p>
        </w:tc>
        <w:tc>
          <w:tcPr>
            <w:tcW w:w="2178" w:type="dxa"/>
          </w:tcPr>
          <w:p w:rsidR="00B62AB8" w:rsidRPr="00354E72" w:rsidRDefault="00B62AB8" w:rsidP="00B62AB8">
            <w:pPr>
              <w:rPr>
                <w:rFonts w:ascii="Arial" w:eastAsia="Times New Roman" w:hAnsi="Arial" w:cs="Arial"/>
                <w:bCs/>
                <w:color w:val="000000" w:themeColor="text1"/>
                <w:sz w:val="24"/>
                <w:szCs w:val="24"/>
              </w:rPr>
            </w:pPr>
            <w:r w:rsidRPr="00354E72">
              <w:rPr>
                <w:rFonts w:ascii="Arial" w:hAnsi="Arial" w:cs="Arial"/>
                <w:color w:val="000000" w:themeColor="text1"/>
                <w:sz w:val="24"/>
                <w:szCs w:val="24"/>
              </w:rPr>
              <w:t>Marketing Team</w:t>
            </w:r>
          </w:p>
        </w:tc>
        <w:tc>
          <w:tcPr>
            <w:tcW w:w="1255" w:type="dxa"/>
          </w:tcPr>
          <w:p w:rsidR="00B62AB8" w:rsidRPr="00354E72" w:rsidRDefault="00B62AB8" w:rsidP="00B62AB8">
            <w:pPr>
              <w:rPr>
                <w:rFonts w:ascii="Arial" w:hAnsi="Arial" w:cs="Arial"/>
                <w:color w:val="000000" w:themeColor="text1"/>
                <w:sz w:val="24"/>
                <w:szCs w:val="24"/>
              </w:rPr>
            </w:pP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B62AB8" w:rsidRPr="00354E72" w:rsidTr="00B62AB8">
        <w:tc>
          <w:tcPr>
            <w:tcW w:w="2208" w:type="dxa"/>
          </w:tcPr>
          <w:p w:rsidR="00B62AB8" w:rsidRPr="00354E72" w:rsidRDefault="00B33535" w:rsidP="00B62AB8">
            <w:pPr>
              <w:rPr>
                <w:rFonts w:ascii="Arial" w:hAnsi="Arial" w:cs="Arial"/>
                <w:color w:val="000000" w:themeColor="text1"/>
                <w:sz w:val="24"/>
                <w:szCs w:val="24"/>
              </w:rPr>
            </w:pPr>
            <w:r w:rsidRPr="00354E72">
              <w:rPr>
                <w:rFonts w:ascii="Arial" w:hAnsi="Arial" w:cs="Arial"/>
                <w:color w:val="000000" w:themeColor="text1"/>
                <w:sz w:val="24"/>
                <w:szCs w:val="24"/>
              </w:rPr>
              <w:t>Ramesh</w:t>
            </w:r>
          </w:p>
        </w:tc>
        <w:tc>
          <w:tcPr>
            <w:tcW w:w="2178" w:type="dxa"/>
          </w:tcPr>
          <w:p w:rsidR="00B62AB8" w:rsidRPr="00354E72" w:rsidRDefault="00B62AB8" w:rsidP="00B62AB8">
            <w:pPr>
              <w:rPr>
                <w:rFonts w:ascii="Arial" w:hAnsi="Arial" w:cs="Arial"/>
                <w:color w:val="000000" w:themeColor="text1"/>
                <w:sz w:val="24"/>
                <w:szCs w:val="24"/>
              </w:rPr>
            </w:pPr>
            <w:r w:rsidRPr="00354E72">
              <w:rPr>
                <w:rFonts w:ascii="Arial" w:hAnsi="Arial" w:cs="Arial"/>
                <w:color w:val="000000" w:themeColor="text1"/>
                <w:sz w:val="24"/>
                <w:szCs w:val="24"/>
              </w:rPr>
              <w:t>Support Team</w:t>
            </w:r>
          </w:p>
        </w:tc>
        <w:tc>
          <w:tcPr>
            <w:tcW w:w="1255" w:type="dxa"/>
          </w:tcPr>
          <w:p w:rsidR="00B62AB8" w:rsidRPr="00354E72" w:rsidRDefault="00B62AB8" w:rsidP="00B62AB8">
            <w:pPr>
              <w:rPr>
                <w:rFonts w:ascii="Arial" w:hAnsi="Arial" w:cs="Arial"/>
                <w:color w:val="000000" w:themeColor="text1"/>
                <w:sz w:val="24"/>
                <w:szCs w:val="24"/>
              </w:rPr>
            </w:pP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bl>
    <w:p w:rsidR="0079447E" w:rsidRPr="00354E72" w:rsidRDefault="0079447E" w:rsidP="0079447E">
      <w:pPr>
        <w:rPr>
          <w:rFonts w:ascii="Arial" w:hAnsi="Arial" w:cs="Arial"/>
          <w:color w:val="000000" w:themeColor="text1"/>
          <w:sz w:val="24"/>
          <w:szCs w:val="24"/>
        </w:rPr>
      </w:pPr>
    </w:p>
    <w:p w:rsidR="00317AE7" w:rsidRPr="00354E72" w:rsidRDefault="00317AE7" w:rsidP="00317AE7">
      <w:pPr>
        <w:rPr>
          <w:rFonts w:ascii="Arial" w:hAnsi="Arial" w:cs="Arial"/>
          <w:color w:val="000000" w:themeColor="text1"/>
          <w:sz w:val="24"/>
          <w:szCs w:val="24"/>
        </w:rPr>
      </w:pPr>
    </w:p>
    <w:p w:rsidR="00317AE7" w:rsidRPr="00354E72" w:rsidRDefault="00317AE7" w:rsidP="00317AE7">
      <w:pPr>
        <w:rPr>
          <w:rFonts w:ascii="Arial" w:hAnsi="Arial" w:cs="Arial"/>
          <w:b/>
          <w:color w:val="000000" w:themeColor="text1"/>
          <w:sz w:val="24"/>
          <w:szCs w:val="24"/>
        </w:rPr>
      </w:pPr>
      <w:r w:rsidRPr="00354E72">
        <w:rPr>
          <w:rFonts w:ascii="Arial" w:hAnsi="Arial" w:cs="Arial"/>
          <w:b/>
          <w:color w:val="000000" w:themeColor="text1"/>
          <w:sz w:val="24"/>
          <w:szCs w:val="24"/>
        </w:rPr>
        <w:t>4. Introduction</w:t>
      </w:r>
    </w:p>
    <w:p w:rsidR="00B04FA4" w:rsidRPr="00354E72" w:rsidRDefault="00317AE7" w:rsidP="00317AE7">
      <w:pPr>
        <w:rPr>
          <w:rFonts w:ascii="Arial" w:hAnsi="Arial" w:cs="Arial"/>
          <w:b/>
          <w:color w:val="000000" w:themeColor="text1"/>
          <w:sz w:val="24"/>
          <w:szCs w:val="24"/>
        </w:rPr>
      </w:pPr>
      <w:r w:rsidRPr="00354E72">
        <w:rPr>
          <w:rFonts w:ascii="Arial" w:hAnsi="Arial" w:cs="Arial"/>
          <w:b/>
          <w:color w:val="000000" w:themeColor="text1"/>
          <w:sz w:val="24"/>
          <w:szCs w:val="24"/>
        </w:rPr>
        <w:t xml:space="preserve"> 4.1. Business Goals</w:t>
      </w:r>
    </w:p>
    <w:p w:rsidR="00B04FA4" w:rsidRPr="00354E72" w:rsidRDefault="00B04FA4" w:rsidP="00545702">
      <w:pPr>
        <w:numPr>
          <w:ilvl w:val="0"/>
          <w:numId w:val="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Increase the adoption of digital channels by providing a seamless online personal loan application process.</w:t>
      </w:r>
    </w:p>
    <w:p w:rsidR="00B04FA4" w:rsidRPr="00354E72" w:rsidRDefault="00B04FA4" w:rsidP="00545702">
      <w:pPr>
        <w:numPr>
          <w:ilvl w:val="0"/>
          <w:numId w:val="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Simplify and speed up the loan approval process by eliminating paperwork and enabling real-time application tracking.</w:t>
      </w:r>
    </w:p>
    <w:p w:rsidR="00B04FA4" w:rsidRPr="00354E72" w:rsidRDefault="00B04FA4" w:rsidP="00545702">
      <w:pPr>
        <w:numPr>
          <w:ilvl w:val="0"/>
          <w:numId w:val="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Reduce dependency on manual processes, minimize human error, and optimize resource allocation.</w:t>
      </w:r>
    </w:p>
    <w:p w:rsidR="00B04FA4" w:rsidRPr="00354E72" w:rsidRDefault="00B04FA4" w:rsidP="00545702">
      <w:pPr>
        <w:numPr>
          <w:ilvl w:val="0"/>
          <w:numId w:val="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 xml:space="preserve">Stay </w:t>
      </w:r>
      <w:r w:rsidRPr="00354E72">
        <w:rPr>
          <w:rFonts w:ascii="Arial" w:eastAsia="Times New Roman" w:hAnsi="Arial" w:cs="Arial"/>
          <w:color w:val="000000" w:themeColor="text1"/>
          <w:sz w:val="24"/>
          <w:szCs w:val="24"/>
        </w:rPr>
        <w:t>competitive by offering cutting-edge digital services aligned with customer expectations and market trends.</w:t>
      </w:r>
    </w:p>
    <w:p w:rsidR="00B04FA4" w:rsidRPr="00354E72" w:rsidRDefault="00B04FA4" w:rsidP="00545702">
      <w:pPr>
        <w:numPr>
          <w:ilvl w:val="0"/>
          <w:numId w:val="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Fully adhere to RBI guidelines for digital lending to ensure trust and transparency in services.</w:t>
      </w:r>
    </w:p>
    <w:p w:rsidR="00B04FA4" w:rsidRPr="00354E72" w:rsidRDefault="00B04FA4" w:rsidP="00B04FA4">
      <w:pPr>
        <w:spacing w:before="100" w:beforeAutospacing="1" w:after="100" w:afterAutospacing="1" w:line="240" w:lineRule="auto"/>
        <w:ind w:left="720"/>
        <w:rPr>
          <w:rFonts w:ascii="Arial" w:eastAsia="Times New Roman" w:hAnsi="Arial" w:cs="Arial"/>
          <w:color w:val="000000" w:themeColor="text1"/>
          <w:sz w:val="24"/>
          <w:szCs w:val="24"/>
        </w:rPr>
      </w:pPr>
    </w:p>
    <w:p w:rsidR="00B04FA4" w:rsidRPr="00354E72" w:rsidRDefault="00B04FA4" w:rsidP="00317AE7">
      <w:pPr>
        <w:rPr>
          <w:rFonts w:ascii="Arial" w:hAnsi="Arial" w:cs="Arial"/>
          <w:b/>
          <w:color w:val="000000" w:themeColor="text1"/>
          <w:sz w:val="24"/>
          <w:szCs w:val="24"/>
        </w:rPr>
      </w:pPr>
      <w:r w:rsidRPr="00354E72">
        <w:rPr>
          <w:rFonts w:ascii="Arial" w:hAnsi="Arial" w:cs="Arial"/>
          <w:b/>
          <w:color w:val="000000" w:themeColor="text1"/>
          <w:sz w:val="24"/>
          <w:szCs w:val="24"/>
        </w:rPr>
        <w:t>4.2. Business Objectives</w:t>
      </w:r>
    </w:p>
    <w:p w:rsidR="001A4E1F" w:rsidRPr="00354E72" w:rsidRDefault="001A4E1F"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t>Enhance customer satisfaction by offering faster loan approvals and improved service delivery.</w:t>
      </w:r>
    </w:p>
    <w:p w:rsidR="001A4E1F" w:rsidRPr="00354E72" w:rsidRDefault="001A4E1F"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t>Reduce approval times and paperwork by automating manual processes.</w:t>
      </w:r>
    </w:p>
    <w:p w:rsidR="001A4E1F" w:rsidRPr="00354E72" w:rsidRDefault="001A4E1F"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lastRenderedPageBreak/>
        <w:t xml:space="preserve">The Purpose of this project is to </w:t>
      </w:r>
      <w:r w:rsidRPr="00354E72">
        <w:rPr>
          <w:rFonts w:ascii="Arial" w:hAnsi="Arial" w:cs="Arial"/>
          <w:color w:val="000000" w:themeColor="text1"/>
          <w:sz w:val="24"/>
          <w:szCs w:val="24"/>
        </w:rPr>
        <w:t>validate the customer whether the customer is eligible for personal loan</w:t>
      </w:r>
    </w:p>
    <w:p w:rsidR="001A4E1F" w:rsidRPr="00354E72" w:rsidRDefault="001A4E1F"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t>Identify and select an automated personal loan processing solution that meets the bank's requirements.</w:t>
      </w:r>
    </w:p>
    <w:p w:rsidR="00B04FA4" w:rsidRPr="00354E72" w:rsidRDefault="001A4E1F"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t>The Purpose of this project is to c</w:t>
      </w:r>
      <w:r w:rsidR="00B04FA4" w:rsidRPr="00354E72">
        <w:rPr>
          <w:rFonts w:ascii="Arial" w:hAnsi="Arial" w:cs="Arial"/>
          <w:color w:val="000000" w:themeColor="text1"/>
          <w:sz w:val="24"/>
          <w:szCs w:val="24"/>
        </w:rPr>
        <w:t>heck for how much</w:t>
      </w:r>
      <w:r w:rsidRPr="00354E72">
        <w:rPr>
          <w:rFonts w:ascii="Arial" w:hAnsi="Arial" w:cs="Arial"/>
          <w:color w:val="000000" w:themeColor="text1"/>
          <w:sz w:val="24"/>
          <w:szCs w:val="24"/>
        </w:rPr>
        <w:t xml:space="preserve"> amount customer is eligible for loan.</w:t>
      </w:r>
    </w:p>
    <w:p w:rsidR="00802FDF" w:rsidRPr="00354E72" w:rsidRDefault="00B04FA4"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t>The Purpose of this project is to ensure Data Security and</w:t>
      </w:r>
    </w:p>
    <w:p w:rsidR="00B04FA4" w:rsidRPr="00354E72" w:rsidRDefault="00B04FA4" w:rsidP="00B04FA4">
      <w:pPr>
        <w:rPr>
          <w:rFonts w:ascii="Arial" w:hAnsi="Arial" w:cs="Arial"/>
          <w:color w:val="000000" w:themeColor="text1"/>
          <w:sz w:val="24"/>
          <w:szCs w:val="24"/>
        </w:rPr>
      </w:pPr>
    </w:p>
    <w:p w:rsidR="00004DB6" w:rsidRPr="00354E72" w:rsidRDefault="00B04FA4" w:rsidP="00B04FA4">
      <w:pPr>
        <w:rPr>
          <w:rFonts w:ascii="Arial" w:hAnsi="Arial" w:cs="Arial"/>
          <w:b/>
          <w:color w:val="000000" w:themeColor="text1"/>
          <w:sz w:val="24"/>
          <w:szCs w:val="24"/>
        </w:rPr>
      </w:pPr>
      <w:r w:rsidRPr="00354E72">
        <w:rPr>
          <w:rFonts w:ascii="Arial" w:hAnsi="Arial" w:cs="Arial"/>
          <w:b/>
          <w:color w:val="000000" w:themeColor="text1"/>
          <w:sz w:val="24"/>
          <w:szCs w:val="24"/>
        </w:rPr>
        <w:t xml:space="preserve">4.3. Business Rules </w:t>
      </w:r>
    </w:p>
    <w:p w:rsidR="00004DB6" w:rsidRPr="00221D05" w:rsidRDefault="00004DB6" w:rsidP="00004DB6">
      <w:pPr>
        <w:pStyle w:val="Heading4"/>
        <w:rPr>
          <w:rFonts w:ascii="Arial" w:hAnsi="Arial" w:cs="Arial"/>
          <w:color w:val="000000" w:themeColor="text1"/>
        </w:rPr>
      </w:pPr>
      <w:r w:rsidRPr="00221D05">
        <w:rPr>
          <w:rStyle w:val="Strong"/>
          <w:rFonts w:ascii="Arial" w:hAnsi="Arial" w:cs="Arial"/>
          <w:bCs/>
          <w:color w:val="000000" w:themeColor="text1"/>
        </w:rPr>
        <w:t>Organization Policies and Procedures</w:t>
      </w:r>
    </w:p>
    <w:p w:rsidR="00F959E0" w:rsidRPr="00354E72" w:rsidRDefault="00004DB6" w:rsidP="00545702">
      <w:pPr>
        <w:pStyle w:val="NormalWeb"/>
        <w:numPr>
          <w:ilvl w:val="0"/>
          <w:numId w:val="5"/>
        </w:numPr>
        <w:rPr>
          <w:rStyle w:val="Strong"/>
          <w:rFonts w:ascii="Arial" w:hAnsi="Arial" w:cs="Arial"/>
          <w:b w:val="0"/>
          <w:bCs w:val="0"/>
          <w:color w:val="000000" w:themeColor="text1"/>
        </w:rPr>
      </w:pPr>
      <w:r w:rsidRPr="00354E72">
        <w:rPr>
          <w:rStyle w:val="Strong"/>
          <w:rFonts w:ascii="Arial" w:hAnsi="Arial" w:cs="Arial"/>
          <w:color w:val="000000" w:themeColor="text1"/>
        </w:rPr>
        <w:t>Loan Application Process</w:t>
      </w:r>
    </w:p>
    <w:p w:rsidR="00F959E0" w:rsidRPr="00354E72" w:rsidRDefault="00004DB6" w:rsidP="00F959E0">
      <w:pPr>
        <w:pStyle w:val="NormalWeb"/>
        <w:ind w:left="720"/>
        <w:rPr>
          <w:rFonts w:ascii="Arial" w:hAnsi="Arial" w:cs="Arial"/>
          <w:color w:val="000000" w:themeColor="text1"/>
        </w:rPr>
      </w:pPr>
      <w:r w:rsidRPr="00354E72">
        <w:rPr>
          <w:rFonts w:ascii="Arial" w:hAnsi="Arial" w:cs="Arial"/>
          <w:color w:val="000000" w:themeColor="text1"/>
        </w:rPr>
        <w:t>All personal loan applications must be submitted online through the official Bank of Baroda website or mobile app, with no physical paperwork required.</w:t>
      </w:r>
    </w:p>
    <w:p w:rsidR="00004DB6" w:rsidRPr="00354E72" w:rsidRDefault="00004DB6" w:rsidP="00F959E0">
      <w:pPr>
        <w:pStyle w:val="NormalWeb"/>
        <w:ind w:left="720"/>
        <w:rPr>
          <w:rFonts w:ascii="Arial" w:hAnsi="Arial" w:cs="Arial"/>
          <w:color w:val="000000" w:themeColor="text1"/>
        </w:rPr>
      </w:pPr>
      <w:r w:rsidRPr="00354E72">
        <w:rPr>
          <w:rFonts w:ascii="Arial" w:hAnsi="Arial" w:cs="Arial"/>
          <w:color w:val="000000" w:themeColor="text1"/>
        </w:rPr>
        <w:t xml:space="preserve">Applicants must provide accurate and up-to-date personal and financial details, which will be verified through integrated third-party systems (e.g., </w:t>
      </w:r>
      <w:proofErr w:type="spellStart"/>
      <w:r w:rsidRPr="00354E72">
        <w:rPr>
          <w:rFonts w:ascii="Arial" w:hAnsi="Arial" w:cs="Arial"/>
          <w:color w:val="000000" w:themeColor="text1"/>
        </w:rPr>
        <w:t>Aadhaar</w:t>
      </w:r>
      <w:proofErr w:type="spellEnd"/>
      <w:r w:rsidRPr="00354E72">
        <w:rPr>
          <w:rFonts w:ascii="Arial" w:hAnsi="Arial" w:cs="Arial"/>
          <w:color w:val="000000" w:themeColor="text1"/>
        </w:rPr>
        <w:t>, PAN).</w:t>
      </w:r>
    </w:p>
    <w:p w:rsidR="00F959E0" w:rsidRPr="00354E72" w:rsidRDefault="00004DB6" w:rsidP="00545702">
      <w:pPr>
        <w:pStyle w:val="NormalWeb"/>
        <w:numPr>
          <w:ilvl w:val="0"/>
          <w:numId w:val="5"/>
        </w:numPr>
        <w:rPr>
          <w:rStyle w:val="Strong"/>
          <w:rFonts w:ascii="Arial" w:hAnsi="Arial" w:cs="Arial"/>
          <w:b w:val="0"/>
          <w:bCs w:val="0"/>
          <w:color w:val="000000" w:themeColor="text1"/>
        </w:rPr>
      </w:pPr>
      <w:r w:rsidRPr="00354E72">
        <w:rPr>
          <w:rStyle w:val="Strong"/>
          <w:rFonts w:ascii="Arial" w:hAnsi="Arial" w:cs="Arial"/>
          <w:color w:val="000000" w:themeColor="text1"/>
        </w:rPr>
        <w:t>Eligibility Criteria for Loan Approval</w:t>
      </w:r>
    </w:p>
    <w:p w:rsidR="00F959E0" w:rsidRPr="00354E72" w:rsidRDefault="00004DB6" w:rsidP="00495378">
      <w:pPr>
        <w:pStyle w:val="NormalWeb"/>
        <w:ind w:left="720"/>
        <w:rPr>
          <w:rFonts w:ascii="Arial" w:hAnsi="Arial" w:cs="Arial"/>
          <w:color w:val="000000" w:themeColor="text1"/>
        </w:rPr>
      </w:pPr>
      <w:r w:rsidRPr="00354E72">
        <w:rPr>
          <w:rFonts w:ascii="Arial" w:hAnsi="Arial" w:cs="Arial"/>
          <w:color w:val="000000" w:themeColor="text1"/>
        </w:rPr>
        <w:t>Applicants must meet predefined criteria, including a minimum age of 21 years, a valid income source, a satisfactory credit score, and the ability to repay the loan.</w:t>
      </w:r>
    </w:p>
    <w:p w:rsidR="00004DB6" w:rsidRPr="00354E72" w:rsidRDefault="00004DB6" w:rsidP="00F959E0">
      <w:pPr>
        <w:pStyle w:val="NormalWeb"/>
        <w:ind w:left="720"/>
        <w:rPr>
          <w:rFonts w:ascii="Arial" w:hAnsi="Arial" w:cs="Arial"/>
          <w:color w:val="000000" w:themeColor="text1"/>
        </w:rPr>
      </w:pPr>
      <w:r w:rsidRPr="00354E72">
        <w:rPr>
          <w:rFonts w:ascii="Arial" w:hAnsi="Arial" w:cs="Arial"/>
          <w:color w:val="000000" w:themeColor="text1"/>
        </w:rPr>
        <w:t>The system must automatically calculate the eligibility of the applicant based on entered details and relevant data from external sources (e.g., credit score).</w:t>
      </w:r>
    </w:p>
    <w:p w:rsidR="00F959E0" w:rsidRPr="00354E72" w:rsidRDefault="00004DB6" w:rsidP="00545702">
      <w:pPr>
        <w:pStyle w:val="NormalWeb"/>
        <w:numPr>
          <w:ilvl w:val="0"/>
          <w:numId w:val="5"/>
        </w:numPr>
        <w:rPr>
          <w:rStyle w:val="Strong"/>
          <w:rFonts w:ascii="Arial" w:hAnsi="Arial" w:cs="Arial"/>
          <w:b w:val="0"/>
          <w:bCs w:val="0"/>
          <w:color w:val="000000" w:themeColor="text1"/>
        </w:rPr>
      </w:pPr>
      <w:r w:rsidRPr="00354E72">
        <w:rPr>
          <w:rStyle w:val="Strong"/>
          <w:rFonts w:ascii="Arial" w:hAnsi="Arial" w:cs="Arial"/>
          <w:color w:val="000000" w:themeColor="text1"/>
        </w:rPr>
        <w:t>Interest Rate Calculation</w:t>
      </w:r>
    </w:p>
    <w:p w:rsidR="00004DB6" w:rsidRPr="00354E72" w:rsidRDefault="00004DB6" w:rsidP="00F959E0">
      <w:pPr>
        <w:pStyle w:val="NormalWeb"/>
        <w:ind w:left="720"/>
        <w:rPr>
          <w:rFonts w:ascii="Arial" w:hAnsi="Arial" w:cs="Arial"/>
          <w:color w:val="000000" w:themeColor="text1"/>
        </w:rPr>
      </w:pPr>
      <w:r w:rsidRPr="00354E72">
        <w:rPr>
          <w:rFonts w:ascii="Arial" w:hAnsi="Arial" w:cs="Arial"/>
          <w:color w:val="000000" w:themeColor="text1"/>
        </w:rPr>
        <w:t>Interest rates for personal loans will be calculated based on the applicant’s credit score, loan amount, and loan tenure, following the bank's tiered rate structure.</w:t>
      </w:r>
    </w:p>
    <w:p w:rsidR="00004DB6" w:rsidRPr="00354E72" w:rsidRDefault="00004DB6" w:rsidP="00545702">
      <w:pPr>
        <w:pStyle w:val="NormalWeb"/>
        <w:numPr>
          <w:ilvl w:val="0"/>
          <w:numId w:val="5"/>
        </w:numPr>
        <w:rPr>
          <w:rFonts w:ascii="Arial" w:hAnsi="Arial" w:cs="Arial"/>
          <w:color w:val="000000" w:themeColor="text1"/>
        </w:rPr>
      </w:pPr>
      <w:r w:rsidRPr="00354E72">
        <w:rPr>
          <w:rStyle w:val="Strong"/>
          <w:rFonts w:ascii="Arial" w:hAnsi="Arial" w:cs="Arial"/>
          <w:color w:val="000000" w:themeColor="text1"/>
        </w:rPr>
        <w:t>Loan Approval Process</w:t>
      </w:r>
    </w:p>
    <w:p w:rsidR="00F959E0" w:rsidRPr="00354E72" w:rsidRDefault="00004DB6" w:rsidP="00F959E0">
      <w:pPr>
        <w:spacing w:before="100" w:beforeAutospacing="1" w:after="100" w:afterAutospacing="1" w:line="240" w:lineRule="auto"/>
        <w:ind w:left="720"/>
        <w:rPr>
          <w:rStyle w:val="Strong"/>
          <w:rFonts w:ascii="Arial" w:hAnsi="Arial" w:cs="Arial"/>
          <w:b w:val="0"/>
          <w:bCs w:val="0"/>
          <w:color w:val="000000" w:themeColor="text1"/>
          <w:sz w:val="24"/>
          <w:szCs w:val="24"/>
        </w:rPr>
      </w:pPr>
      <w:r w:rsidRPr="00354E72">
        <w:rPr>
          <w:rFonts w:ascii="Arial" w:hAnsi="Arial" w:cs="Arial"/>
          <w:color w:val="000000" w:themeColor="text1"/>
          <w:sz w:val="24"/>
          <w:szCs w:val="24"/>
        </w:rPr>
        <w:t>The loan approval process should be automated based on eligibility criteria, minimizing the time required for approval.</w:t>
      </w:r>
    </w:p>
    <w:p w:rsidR="00004DB6" w:rsidRPr="00354E72" w:rsidRDefault="00004DB6" w:rsidP="00545702">
      <w:pPr>
        <w:pStyle w:val="NormalWeb"/>
        <w:numPr>
          <w:ilvl w:val="0"/>
          <w:numId w:val="5"/>
        </w:numPr>
        <w:rPr>
          <w:rFonts w:ascii="Arial" w:hAnsi="Arial" w:cs="Arial"/>
          <w:color w:val="000000" w:themeColor="text1"/>
        </w:rPr>
      </w:pPr>
      <w:r w:rsidRPr="00354E72">
        <w:rPr>
          <w:rStyle w:val="Strong"/>
          <w:rFonts w:ascii="Arial" w:hAnsi="Arial" w:cs="Arial"/>
          <w:color w:val="000000" w:themeColor="text1"/>
        </w:rPr>
        <w:t>Loan Disbursement Procedure</w:t>
      </w:r>
    </w:p>
    <w:p w:rsidR="00004DB6" w:rsidRPr="00354E72" w:rsidRDefault="00004DB6" w:rsidP="00F959E0">
      <w:pPr>
        <w:spacing w:before="100" w:beforeAutospacing="1" w:after="100" w:afterAutospacing="1" w:line="240" w:lineRule="auto"/>
        <w:ind w:left="720"/>
        <w:rPr>
          <w:rFonts w:ascii="Arial" w:hAnsi="Arial" w:cs="Arial"/>
          <w:color w:val="000000" w:themeColor="text1"/>
          <w:sz w:val="24"/>
          <w:szCs w:val="24"/>
        </w:rPr>
      </w:pPr>
      <w:r w:rsidRPr="00354E72">
        <w:rPr>
          <w:rFonts w:ascii="Arial" w:hAnsi="Arial" w:cs="Arial"/>
          <w:color w:val="000000" w:themeColor="text1"/>
          <w:sz w:val="24"/>
          <w:szCs w:val="24"/>
        </w:rPr>
        <w:lastRenderedPageBreak/>
        <w:t>Once a loan is approved, the disbursement of funds must occur within 24 hours via an electronic transfer to the applicant's registered bank account.</w:t>
      </w:r>
    </w:p>
    <w:p w:rsidR="00004DB6" w:rsidRPr="00221D05" w:rsidRDefault="00004DB6" w:rsidP="00004DB6">
      <w:pPr>
        <w:pStyle w:val="Heading4"/>
        <w:rPr>
          <w:rFonts w:ascii="Arial" w:hAnsi="Arial" w:cs="Arial"/>
          <w:color w:val="000000" w:themeColor="text1"/>
        </w:rPr>
      </w:pPr>
      <w:r w:rsidRPr="00221D05">
        <w:rPr>
          <w:rStyle w:val="Strong"/>
          <w:rFonts w:ascii="Arial" w:hAnsi="Arial" w:cs="Arial"/>
          <w:bCs/>
          <w:color w:val="000000" w:themeColor="text1"/>
        </w:rPr>
        <w:t>Rules &amp; Regulations</w:t>
      </w:r>
    </w:p>
    <w:p w:rsidR="00004DB6" w:rsidRPr="00354E72" w:rsidRDefault="00004DB6" w:rsidP="00545702">
      <w:pPr>
        <w:pStyle w:val="NormalWeb"/>
        <w:numPr>
          <w:ilvl w:val="0"/>
          <w:numId w:val="9"/>
        </w:numPr>
        <w:rPr>
          <w:rFonts w:ascii="Arial" w:hAnsi="Arial" w:cs="Arial"/>
          <w:color w:val="000000" w:themeColor="text1"/>
        </w:rPr>
      </w:pPr>
      <w:r w:rsidRPr="00354E72">
        <w:rPr>
          <w:rStyle w:val="Strong"/>
          <w:rFonts w:ascii="Arial" w:hAnsi="Arial" w:cs="Arial"/>
          <w:color w:val="000000" w:themeColor="text1"/>
        </w:rPr>
        <w:t>Compliance with Financial Regulatory Standards</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comply with the regulations set by the </w:t>
      </w:r>
      <w:r w:rsidRPr="00354E72">
        <w:rPr>
          <w:rStyle w:val="Strong"/>
          <w:rFonts w:ascii="Arial" w:hAnsi="Arial" w:cs="Arial"/>
          <w:color w:val="000000" w:themeColor="text1"/>
          <w:sz w:val="24"/>
          <w:szCs w:val="24"/>
        </w:rPr>
        <w:t>Reserve Bank of India (RBI)</w:t>
      </w:r>
      <w:r w:rsidRPr="00354E72">
        <w:rPr>
          <w:rFonts w:ascii="Arial" w:hAnsi="Arial" w:cs="Arial"/>
          <w:color w:val="000000" w:themeColor="text1"/>
          <w:sz w:val="24"/>
          <w:szCs w:val="24"/>
        </w:rPr>
        <w:t xml:space="preserve"> regarding personal loan disbursals, interest rates, and customer protection.</w:t>
      </w:r>
    </w:p>
    <w:p w:rsidR="00004DB6" w:rsidRPr="00354E72" w:rsidRDefault="00004DB6" w:rsidP="00545702">
      <w:pPr>
        <w:pStyle w:val="NormalWeb"/>
        <w:numPr>
          <w:ilvl w:val="0"/>
          <w:numId w:val="9"/>
        </w:numPr>
        <w:rPr>
          <w:rFonts w:ascii="Arial" w:hAnsi="Arial" w:cs="Arial"/>
          <w:color w:val="000000" w:themeColor="text1"/>
        </w:rPr>
      </w:pPr>
      <w:r w:rsidRPr="00354E72">
        <w:rPr>
          <w:rStyle w:val="Strong"/>
          <w:rFonts w:ascii="Arial" w:hAnsi="Arial" w:cs="Arial"/>
          <w:color w:val="000000" w:themeColor="text1"/>
        </w:rPr>
        <w:t>Know Your Customer (KYC) Compliance</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 xml:space="preserve">All applicants must undergo KYC verification, which includes validation of identity documents such as </w:t>
      </w:r>
      <w:proofErr w:type="spellStart"/>
      <w:r w:rsidRPr="00354E72">
        <w:rPr>
          <w:rStyle w:val="Strong"/>
          <w:rFonts w:ascii="Arial" w:hAnsi="Arial" w:cs="Arial"/>
          <w:color w:val="000000" w:themeColor="text1"/>
          <w:sz w:val="24"/>
          <w:szCs w:val="24"/>
        </w:rPr>
        <w:t>Aadhaar</w:t>
      </w:r>
      <w:proofErr w:type="spellEnd"/>
      <w:r w:rsidRPr="00354E72">
        <w:rPr>
          <w:rFonts w:ascii="Arial" w:hAnsi="Arial" w:cs="Arial"/>
          <w:color w:val="000000" w:themeColor="text1"/>
          <w:sz w:val="24"/>
          <w:szCs w:val="24"/>
        </w:rPr>
        <w:t xml:space="preserve"> and </w:t>
      </w:r>
      <w:r w:rsidRPr="00354E72">
        <w:rPr>
          <w:rStyle w:val="Strong"/>
          <w:rFonts w:ascii="Arial" w:hAnsi="Arial" w:cs="Arial"/>
          <w:color w:val="000000" w:themeColor="text1"/>
          <w:sz w:val="24"/>
          <w:szCs w:val="24"/>
        </w:rPr>
        <w:t>PAN card</w:t>
      </w:r>
      <w:r w:rsidRPr="00354E72">
        <w:rPr>
          <w:rFonts w:ascii="Arial" w:hAnsi="Arial" w:cs="Arial"/>
          <w:color w:val="000000" w:themeColor="text1"/>
          <w:sz w:val="24"/>
          <w:szCs w:val="24"/>
        </w:rPr>
        <w:t>.</w:t>
      </w:r>
    </w:p>
    <w:p w:rsidR="00004DB6" w:rsidRPr="00354E72" w:rsidRDefault="00004DB6" w:rsidP="00545702">
      <w:pPr>
        <w:pStyle w:val="NormalWeb"/>
        <w:numPr>
          <w:ilvl w:val="0"/>
          <w:numId w:val="9"/>
        </w:numPr>
        <w:rPr>
          <w:rFonts w:ascii="Arial" w:hAnsi="Arial" w:cs="Arial"/>
          <w:color w:val="000000" w:themeColor="text1"/>
        </w:rPr>
      </w:pPr>
      <w:r w:rsidRPr="00354E72">
        <w:rPr>
          <w:rStyle w:val="Strong"/>
          <w:rFonts w:ascii="Arial" w:hAnsi="Arial" w:cs="Arial"/>
          <w:color w:val="000000" w:themeColor="text1"/>
        </w:rPr>
        <w:t>Data Privacy and Protection</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 xml:space="preserve">All personal and financial information collected from applicants must be stored securely, in compliance with </w:t>
      </w:r>
      <w:r w:rsidRPr="00354E72">
        <w:rPr>
          <w:rStyle w:val="Strong"/>
          <w:rFonts w:ascii="Arial" w:hAnsi="Arial" w:cs="Arial"/>
          <w:color w:val="000000" w:themeColor="text1"/>
          <w:sz w:val="24"/>
          <w:szCs w:val="24"/>
        </w:rPr>
        <w:t>data protection laws</w:t>
      </w:r>
      <w:r w:rsidRPr="00354E72">
        <w:rPr>
          <w:rFonts w:ascii="Arial" w:hAnsi="Arial" w:cs="Arial"/>
          <w:color w:val="000000" w:themeColor="text1"/>
          <w:sz w:val="24"/>
          <w:szCs w:val="24"/>
        </w:rPr>
        <w:t xml:space="preserve"> (e.g., </w:t>
      </w:r>
      <w:r w:rsidRPr="00354E72">
        <w:rPr>
          <w:rStyle w:val="Strong"/>
          <w:rFonts w:ascii="Arial" w:hAnsi="Arial" w:cs="Arial"/>
          <w:color w:val="000000" w:themeColor="text1"/>
          <w:sz w:val="24"/>
          <w:szCs w:val="24"/>
        </w:rPr>
        <w:t>GDPR</w:t>
      </w:r>
      <w:r w:rsidRPr="00354E72">
        <w:rPr>
          <w:rFonts w:ascii="Arial" w:hAnsi="Arial" w:cs="Arial"/>
          <w:color w:val="000000" w:themeColor="text1"/>
          <w:sz w:val="24"/>
          <w:szCs w:val="24"/>
        </w:rPr>
        <w:t xml:space="preserve">, </w:t>
      </w:r>
      <w:r w:rsidRPr="00354E72">
        <w:rPr>
          <w:rStyle w:val="Strong"/>
          <w:rFonts w:ascii="Arial" w:hAnsi="Arial" w:cs="Arial"/>
          <w:color w:val="000000" w:themeColor="text1"/>
          <w:sz w:val="24"/>
          <w:szCs w:val="24"/>
        </w:rPr>
        <w:t>Indian Data Protection Bill</w:t>
      </w:r>
      <w:r w:rsidRPr="00354E72">
        <w:rPr>
          <w:rFonts w:ascii="Arial" w:hAnsi="Arial" w:cs="Arial"/>
          <w:color w:val="000000" w:themeColor="text1"/>
          <w:sz w:val="24"/>
          <w:szCs w:val="24"/>
        </w:rPr>
        <w:t>).</w:t>
      </w:r>
    </w:p>
    <w:p w:rsidR="00004DB6" w:rsidRPr="00354E72" w:rsidRDefault="00004DB6" w:rsidP="00545702">
      <w:pPr>
        <w:pStyle w:val="NormalWeb"/>
        <w:numPr>
          <w:ilvl w:val="0"/>
          <w:numId w:val="9"/>
        </w:numPr>
        <w:rPr>
          <w:rFonts w:ascii="Arial" w:hAnsi="Arial" w:cs="Arial"/>
          <w:color w:val="000000" w:themeColor="text1"/>
        </w:rPr>
      </w:pPr>
      <w:r w:rsidRPr="00354E72">
        <w:rPr>
          <w:rStyle w:val="Strong"/>
          <w:rFonts w:ascii="Arial" w:hAnsi="Arial" w:cs="Arial"/>
          <w:color w:val="000000" w:themeColor="text1"/>
        </w:rPr>
        <w:t>Audit and Reporting Requirements</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The system should log all user actions and loan transactions for audit purposes.</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Detailed reports on loan applications, approvals, disbursements, and repayments must be generated regularly for internal and regulatory audits.</w:t>
      </w:r>
    </w:p>
    <w:p w:rsidR="00004DB6" w:rsidRPr="00354E72" w:rsidRDefault="00004DB6" w:rsidP="00545702">
      <w:pPr>
        <w:pStyle w:val="NormalWeb"/>
        <w:numPr>
          <w:ilvl w:val="0"/>
          <w:numId w:val="9"/>
        </w:numPr>
        <w:rPr>
          <w:rFonts w:ascii="Arial" w:hAnsi="Arial" w:cs="Arial"/>
          <w:color w:val="000000" w:themeColor="text1"/>
        </w:rPr>
      </w:pPr>
      <w:r w:rsidRPr="00354E72">
        <w:rPr>
          <w:rStyle w:val="Strong"/>
          <w:rFonts w:ascii="Arial" w:hAnsi="Arial" w:cs="Arial"/>
          <w:color w:val="000000" w:themeColor="text1"/>
        </w:rPr>
        <w:t>Accessibility Standards</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meet </w:t>
      </w:r>
      <w:r w:rsidRPr="00354E72">
        <w:rPr>
          <w:rStyle w:val="Strong"/>
          <w:rFonts w:ascii="Arial" w:hAnsi="Arial" w:cs="Arial"/>
          <w:color w:val="000000" w:themeColor="text1"/>
          <w:sz w:val="24"/>
          <w:szCs w:val="24"/>
        </w:rPr>
        <w:t>Web Content Accessibility Guidelines (WCAG)</w:t>
      </w:r>
      <w:r w:rsidRPr="00354E72">
        <w:rPr>
          <w:rFonts w:ascii="Arial" w:hAnsi="Arial" w:cs="Arial"/>
          <w:color w:val="000000" w:themeColor="text1"/>
          <w:sz w:val="24"/>
          <w:szCs w:val="24"/>
        </w:rPr>
        <w:t xml:space="preserve"> to ensure that users with disabilities can access and use the online loan application portal.</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Regular accessibility testing should be conducted to ensure compliance with these standards.</w:t>
      </w:r>
    </w:p>
    <w:p w:rsidR="00004DB6" w:rsidRPr="00354E72" w:rsidRDefault="00004DB6" w:rsidP="00B04FA4">
      <w:pPr>
        <w:rPr>
          <w:rFonts w:ascii="Arial" w:hAnsi="Arial" w:cs="Arial"/>
          <w:b/>
          <w:color w:val="000000" w:themeColor="text1"/>
          <w:sz w:val="24"/>
          <w:szCs w:val="24"/>
        </w:rPr>
      </w:pPr>
      <w:r w:rsidRPr="00354E72">
        <w:rPr>
          <w:rFonts w:ascii="Arial" w:hAnsi="Arial" w:cs="Arial"/>
          <w:b/>
          <w:color w:val="000000" w:themeColor="text1"/>
          <w:sz w:val="24"/>
          <w:szCs w:val="24"/>
        </w:rPr>
        <w:t>4.4. Background</w:t>
      </w:r>
    </w:p>
    <w:p w:rsidR="001A4E1F" w:rsidRPr="00354E72" w:rsidRDefault="001A4E1F" w:rsidP="00B04FA4">
      <w:pPr>
        <w:rPr>
          <w:rFonts w:ascii="Arial" w:hAnsi="Arial" w:cs="Arial"/>
          <w:color w:val="000000" w:themeColor="text1"/>
          <w:sz w:val="24"/>
          <w:szCs w:val="24"/>
        </w:rPr>
      </w:pPr>
    </w:p>
    <w:p w:rsidR="001A4E1F" w:rsidRPr="00354E72" w:rsidRDefault="001A4E1F" w:rsidP="001A4E1F">
      <w:p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The </w:t>
      </w:r>
      <w:r w:rsidRPr="00354E72">
        <w:rPr>
          <w:rFonts w:ascii="Arial" w:eastAsia="Times New Roman" w:hAnsi="Arial" w:cs="Arial"/>
          <w:b/>
          <w:bCs/>
          <w:color w:val="000000" w:themeColor="text1"/>
          <w:sz w:val="24"/>
          <w:szCs w:val="24"/>
        </w:rPr>
        <w:t>Bank of Baroda Personal Loan Online System</w:t>
      </w:r>
      <w:r w:rsidRPr="00354E72">
        <w:rPr>
          <w:rFonts w:ascii="Arial" w:eastAsia="Times New Roman" w:hAnsi="Arial" w:cs="Arial"/>
          <w:color w:val="000000" w:themeColor="text1"/>
          <w:sz w:val="24"/>
          <w:szCs w:val="24"/>
        </w:rPr>
        <w:t xml:space="preserve"> project was initiated to modernize the traditional, paperwork-based loan application process. Customers expressed the need for a faster, more convenient digital solution. Operational inefficiencies, including delays and manual errors, were prevalent in the existing process, affecting customer satisfaction. Competitors were already offering digital loan services, prompting the need for innovation. The project aims to streamline loan approvals, reduce operational costs, and enhance customer experience. By eliminating physical paperwork, the bank can offer quicker loan disbursals and improve data accuracy. Additionally, the system will provide greater accessibility, especially in remote areas. The expected benefits include reduced processing times, cost savings, and a competitive edge. It also aligns with regulatory requirements for digital banking and promotes sustainability.</w:t>
      </w:r>
    </w:p>
    <w:p w:rsidR="001A4E1F" w:rsidRPr="00354E72" w:rsidRDefault="001A4E1F" w:rsidP="001A4E1F">
      <w:pPr>
        <w:spacing w:after="0" w:line="240" w:lineRule="auto"/>
        <w:rPr>
          <w:rFonts w:ascii="Arial" w:eastAsia="Times New Roman" w:hAnsi="Arial" w:cs="Arial"/>
          <w:b/>
          <w:color w:val="000000" w:themeColor="text1"/>
          <w:sz w:val="24"/>
          <w:szCs w:val="24"/>
        </w:rPr>
      </w:pPr>
      <w:r w:rsidRPr="00354E72">
        <w:rPr>
          <w:rFonts w:ascii="Arial" w:hAnsi="Arial" w:cs="Arial"/>
          <w:b/>
          <w:color w:val="000000" w:themeColor="text1"/>
          <w:sz w:val="24"/>
          <w:szCs w:val="24"/>
        </w:rPr>
        <w:t>4.5. Project Objective</w:t>
      </w:r>
    </w:p>
    <w:p w:rsidR="001A4E1F" w:rsidRPr="00354E72" w:rsidRDefault="001A4E1F" w:rsidP="00803BA3">
      <w:pPr>
        <w:numPr>
          <w:ilvl w:val="0"/>
          <w:numId w:val="38"/>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Develop a Seamless Online Loan Application Process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lastRenderedPageBreak/>
        <w:t>Objective</w:t>
      </w:r>
      <w:r w:rsidRPr="00354E72">
        <w:rPr>
          <w:rFonts w:ascii="Arial" w:eastAsia="Times New Roman" w:hAnsi="Arial" w:cs="Arial"/>
          <w:color w:val="000000" w:themeColor="text1"/>
          <w:sz w:val="24"/>
          <w:szCs w:val="24"/>
        </w:rPr>
        <w:t>: Create an intuitive, user-friendly online system that allows customers to apply for personal loans without any physical paperwork.</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aligns with the goal of improving customer experience and enhancing the bank's digital transformation.</w:t>
      </w:r>
    </w:p>
    <w:p w:rsidR="001A4E1F" w:rsidRPr="00354E72" w:rsidRDefault="001A4E1F" w:rsidP="00803BA3">
      <w:pPr>
        <w:numPr>
          <w:ilvl w:val="0"/>
          <w:numId w:val="39"/>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Automate Loan Eligibility and Approval Workflow</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Automate the eligibility check, document verification, and loan approval process using predefined rules and integrated systems.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Streamlining loan processing will reduce delays, minimize errors, and increase overall operational efficiency.</w:t>
      </w:r>
    </w:p>
    <w:p w:rsidR="001A4E1F" w:rsidRPr="00354E72" w:rsidRDefault="001A4E1F" w:rsidP="00803BA3">
      <w:pPr>
        <w:numPr>
          <w:ilvl w:val="0"/>
          <w:numId w:val="4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Integrate with Third-Party Systems for Data Verification</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Ensure seamless integration with third-party systems like credit bureaus, KYC verification services, and digital identity platforms to verify customer details.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supports the need for accurate data processing and enhances security and compliance with regulatory requirements.</w:t>
      </w:r>
    </w:p>
    <w:p w:rsidR="001A4E1F" w:rsidRPr="00354E72" w:rsidRDefault="001A4E1F" w:rsidP="00803BA3">
      <w:pPr>
        <w:numPr>
          <w:ilvl w:val="0"/>
          <w:numId w:val="4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Provide Real-Time Loan Status and Repayment Information</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Allow customers to track their loan application status and view repayment schedules in real-time via the online platform.</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enhances customer satisfaction by providing transparency and timely updates.</w:t>
      </w:r>
    </w:p>
    <w:p w:rsidR="001A4E1F" w:rsidRPr="00354E72" w:rsidRDefault="001A4E1F" w:rsidP="00803BA3">
      <w:pPr>
        <w:numPr>
          <w:ilvl w:val="0"/>
          <w:numId w:val="4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Enable Secure Online Loan Disbursement</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Implement an online payment gateway for secure loan disbursement directly to customer accounts upon approval.</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ensures faster service, meets customer expectations, and aligns with the bank's operational goals of reducing processing time.</w:t>
      </w:r>
    </w:p>
    <w:p w:rsidR="001A4E1F" w:rsidRPr="00354E72" w:rsidRDefault="001A4E1F" w:rsidP="00803BA3">
      <w:pPr>
        <w:numPr>
          <w:ilvl w:val="0"/>
          <w:numId w:val="4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Support Data Security and Regulatory Compliance</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Ensure the system complies with data privacy laws, including encryption of sensitive data, and follows anti-money laundering (AML) and KYC guidelines.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Ensuring regulatory compliance reduces legal risks and builds customer trust in the bank's digital services.</w:t>
      </w:r>
    </w:p>
    <w:p w:rsidR="001A4E1F" w:rsidRPr="00354E72" w:rsidRDefault="001A4E1F" w:rsidP="00803BA3">
      <w:pPr>
        <w:numPr>
          <w:ilvl w:val="0"/>
          <w:numId w:val="4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Scalable and User-Friendly Interface</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lastRenderedPageBreak/>
        <w:t>Objective</w:t>
      </w:r>
      <w:r w:rsidRPr="00354E72">
        <w:rPr>
          <w:rFonts w:ascii="Arial" w:eastAsia="Times New Roman" w:hAnsi="Arial" w:cs="Arial"/>
          <w:color w:val="000000" w:themeColor="text1"/>
          <w:sz w:val="24"/>
          <w:szCs w:val="24"/>
        </w:rPr>
        <w:t xml:space="preserve">: Design the system to handle a growing number of users and </w:t>
      </w:r>
      <w:proofErr w:type="gramStart"/>
      <w:r w:rsidRPr="00354E72">
        <w:rPr>
          <w:rFonts w:ascii="Arial" w:eastAsia="Times New Roman" w:hAnsi="Arial" w:cs="Arial"/>
          <w:color w:val="000000" w:themeColor="text1"/>
          <w:sz w:val="24"/>
          <w:szCs w:val="24"/>
        </w:rPr>
        <w:t>applications</w:t>
      </w:r>
      <w:proofErr w:type="gramEnd"/>
      <w:r w:rsidRPr="00354E72">
        <w:rPr>
          <w:rFonts w:ascii="Arial" w:eastAsia="Times New Roman" w:hAnsi="Arial" w:cs="Arial"/>
          <w:color w:val="000000" w:themeColor="text1"/>
          <w:sz w:val="24"/>
          <w:szCs w:val="24"/>
        </w:rPr>
        <w:t xml:space="preserve"> while maintaining a user-friendly interface across devices.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aligns with the bank’s goals to scale its digital banking services and attract a broader customer base.</w:t>
      </w:r>
    </w:p>
    <w:p w:rsidR="001A4E1F" w:rsidRPr="00354E72" w:rsidRDefault="001A4E1F" w:rsidP="00803BA3">
      <w:pPr>
        <w:numPr>
          <w:ilvl w:val="0"/>
          <w:numId w:val="4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Provide Analytics and Reporting for Loan Performance</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Implement reporting tools for the bank to monitor loan performance, repayment schedules, and default risks.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supports decision-making and the bank's goal of managing risks effectively and optimizing financial services.</w:t>
      </w:r>
    </w:p>
    <w:p w:rsidR="001A4E1F" w:rsidRPr="00354E72" w:rsidRDefault="001A4E1F" w:rsidP="00803BA3">
      <w:pPr>
        <w:numPr>
          <w:ilvl w:val="0"/>
          <w:numId w:val="46"/>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Ensure High Availability and System Reliability</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The system must be robust, with high uptime, to ensure that customers can apply for loans at any time without disruptions.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Ensures continuous service, which is critical to customer satisfaction and the bank’s reputation as a reliable service provider.</w:t>
      </w:r>
    </w:p>
    <w:p w:rsidR="001A4E1F" w:rsidRPr="00354E72" w:rsidRDefault="001A4E1F" w:rsidP="00803BA3">
      <w:pPr>
        <w:numPr>
          <w:ilvl w:val="0"/>
          <w:numId w:val="4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Seamless Integration with Existing Core Banking Systems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Ensure smooth integration of the loan system with the bank's core banking platform for real-time updates on loan disbursements, payments, and interest calculations.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will enhance operational efficiency by reducing redundancy and enabling real-time tracking of loan data.</w:t>
      </w:r>
    </w:p>
    <w:p w:rsidR="001A4E1F" w:rsidRPr="00495378" w:rsidRDefault="00F959E0" w:rsidP="00495378">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 xml:space="preserve">4.6. Project Scope </w:t>
      </w:r>
    </w:p>
    <w:p w:rsidR="001A4E1F" w:rsidRPr="00354E72" w:rsidRDefault="001A4E1F" w:rsidP="00545702">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Online Loan Application Portal</w:t>
      </w:r>
      <w:r w:rsidR="00F959E0" w:rsidRPr="00354E72">
        <w:rPr>
          <w:rStyle w:val="Strong"/>
          <w:rFonts w:ascii="Arial" w:hAnsi="Arial" w:cs="Arial"/>
          <w:color w:val="000000" w:themeColor="text1"/>
        </w:rPr>
        <w:t>-</w:t>
      </w:r>
      <w:r w:rsidRPr="00354E72">
        <w:rPr>
          <w:rFonts w:ascii="Arial" w:hAnsi="Arial" w:cs="Arial"/>
          <w:color w:val="000000" w:themeColor="text1"/>
        </w:rPr>
        <w:t>Development of a user-friendly web and mobile interface where customers can fill out personal loan applications, submit necessary documents digitally, and track application status in real-time.</w:t>
      </w:r>
    </w:p>
    <w:p w:rsidR="001A4E1F" w:rsidRPr="00354E72" w:rsidRDefault="001A4E1F" w:rsidP="00545702">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Eligibility Assessment and Automated Approval Workflow</w:t>
      </w:r>
      <w:r w:rsidR="00F959E0" w:rsidRPr="00354E72">
        <w:rPr>
          <w:rStyle w:val="Strong"/>
          <w:rFonts w:ascii="Arial" w:hAnsi="Arial" w:cs="Arial"/>
          <w:color w:val="000000" w:themeColor="text1"/>
        </w:rPr>
        <w:t>-</w:t>
      </w:r>
      <w:r w:rsidRPr="00354E72">
        <w:rPr>
          <w:rFonts w:ascii="Arial" w:hAnsi="Arial" w:cs="Arial"/>
          <w:color w:val="000000" w:themeColor="text1"/>
        </w:rPr>
        <w:t>Implementation of an automated eligibility check system based on predefined criteria (e.g., credit score, income, age) and integration with external systems for KYC verification.</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Document Upload and Digital Verification</w:t>
      </w:r>
      <w:r w:rsidR="00495378">
        <w:rPr>
          <w:rStyle w:val="Strong"/>
          <w:rFonts w:ascii="Arial" w:hAnsi="Arial" w:cs="Arial"/>
          <w:color w:val="000000" w:themeColor="text1"/>
        </w:rPr>
        <w:t xml:space="preserve"> - </w:t>
      </w:r>
      <w:r w:rsidRPr="00495378">
        <w:rPr>
          <w:rFonts w:ascii="Arial" w:hAnsi="Arial" w:cs="Arial"/>
          <w:color w:val="000000" w:themeColor="text1"/>
        </w:rPr>
        <w:t>Secure storage and management of digital documents to ensure data integrity and compliance with regulations.</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Loan Disbursement System</w:t>
      </w:r>
      <w:r w:rsidR="00495378">
        <w:rPr>
          <w:rStyle w:val="Strong"/>
          <w:rFonts w:ascii="Arial" w:hAnsi="Arial" w:cs="Arial"/>
          <w:color w:val="000000" w:themeColor="text1"/>
        </w:rPr>
        <w:t xml:space="preserve">- </w:t>
      </w:r>
      <w:r w:rsidRPr="00495378">
        <w:rPr>
          <w:rFonts w:ascii="Arial" w:hAnsi="Arial" w:cs="Arial"/>
          <w:color w:val="000000" w:themeColor="text1"/>
        </w:rPr>
        <w:t>Creation of a secure online payment system to disburse the approved loan amount directly to the customer's registered bank account upon approval.</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Repayment Scheduling and Tracking</w:t>
      </w:r>
      <w:r w:rsidR="00495378">
        <w:rPr>
          <w:rStyle w:val="Strong"/>
          <w:rFonts w:ascii="Arial" w:hAnsi="Arial" w:cs="Arial"/>
          <w:color w:val="000000" w:themeColor="text1"/>
        </w:rPr>
        <w:t>-</w:t>
      </w:r>
      <w:r w:rsidRPr="00495378">
        <w:rPr>
          <w:rFonts w:ascii="Arial" w:hAnsi="Arial" w:cs="Arial"/>
          <w:color w:val="000000" w:themeColor="text1"/>
        </w:rPr>
        <w:t>Implementation of a dynamic loan repayment schedule, automatically generating monthly installments based on loan amount, tenure, and interest rate.</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lastRenderedPageBreak/>
        <w:t>Integration with Core Banking Systems</w:t>
      </w:r>
      <w:r w:rsidR="00495378">
        <w:rPr>
          <w:rStyle w:val="Strong"/>
          <w:rFonts w:ascii="Arial" w:hAnsi="Arial" w:cs="Arial"/>
          <w:color w:val="000000" w:themeColor="text1"/>
        </w:rPr>
        <w:t xml:space="preserve">- </w:t>
      </w:r>
      <w:r w:rsidRPr="00495378">
        <w:rPr>
          <w:rFonts w:ascii="Arial" w:hAnsi="Arial" w:cs="Arial"/>
          <w:color w:val="000000" w:themeColor="text1"/>
        </w:rPr>
        <w:t>Seamless integration with Bank of Baroda's existing core banking systems to ensure accurate data exchange for loan disbursement, repayment tracking, and account updates.</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Customer Support and Communication Channels</w:t>
      </w:r>
      <w:r w:rsidR="00495378">
        <w:rPr>
          <w:rStyle w:val="Strong"/>
          <w:rFonts w:ascii="Arial" w:hAnsi="Arial" w:cs="Arial"/>
          <w:color w:val="000000" w:themeColor="text1"/>
        </w:rPr>
        <w:t xml:space="preserve">- </w:t>
      </w:r>
      <w:r w:rsidRPr="00495378">
        <w:rPr>
          <w:rFonts w:ascii="Arial" w:hAnsi="Arial" w:cs="Arial"/>
          <w:color w:val="000000" w:themeColor="text1"/>
        </w:rPr>
        <w:t>Development of customer support tools, including a chat interface, FAQ section, and email support for users who need assistance with the application process or loan management.</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Data Security and Compliance Features</w:t>
      </w:r>
      <w:r w:rsidR="00495378">
        <w:rPr>
          <w:rStyle w:val="Strong"/>
          <w:rFonts w:ascii="Arial" w:hAnsi="Arial" w:cs="Arial"/>
          <w:color w:val="000000" w:themeColor="text1"/>
        </w:rPr>
        <w:t xml:space="preserve">- </w:t>
      </w:r>
      <w:r w:rsidRPr="00495378">
        <w:rPr>
          <w:rFonts w:ascii="Arial" w:hAnsi="Arial" w:cs="Arial"/>
          <w:color w:val="000000" w:themeColor="text1"/>
        </w:rPr>
        <w:t>Implementation of industry-standard encryption and security protocols to safeguard sensitive customer data.</w:t>
      </w:r>
    </w:p>
    <w:p w:rsidR="001A4E1F" w:rsidRPr="002B0E70" w:rsidRDefault="001A4E1F" w:rsidP="002B0E70">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Reporting and Analytics</w:t>
      </w:r>
      <w:r w:rsidR="002B0E70">
        <w:rPr>
          <w:rStyle w:val="Strong"/>
          <w:rFonts w:ascii="Arial" w:hAnsi="Arial" w:cs="Arial"/>
          <w:color w:val="000000" w:themeColor="text1"/>
        </w:rPr>
        <w:t xml:space="preserve"> -</w:t>
      </w:r>
      <w:r w:rsidRPr="002B0E70">
        <w:rPr>
          <w:rFonts w:ascii="Arial" w:hAnsi="Arial" w:cs="Arial"/>
          <w:color w:val="000000" w:themeColor="text1"/>
        </w:rPr>
        <w:t>Development of reporting tools for internal bank use, allowing staff to track loan applications, approvals, disbursements, and repayments.</w:t>
      </w:r>
    </w:p>
    <w:p w:rsidR="001A4E1F" w:rsidRPr="002B0E70" w:rsidRDefault="001A4E1F" w:rsidP="002B0E70">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System Maintenance and Support</w:t>
      </w:r>
      <w:r w:rsidR="002B0E70">
        <w:rPr>
          <w:rStyle w:val="Strong"/>
          <w:rFonts w:ascii="Arial" w:hAnsi="Arial" w:cs="Arial"/>
          <w:color w:val="000000" w:themeColor="text1"/>
        </w:rPr>
        <w:t xml:space="preserve">- </w:t>
      </w:r>
      <w:r w:rsidRPr="002B0E70">
        <w:rPr>
          <w:rFonts w:ascii="Arial" w:hAnsi="Arial" w:cs="Arial"/>
          <w:color w:val="000000" w:themeColor="text1"/>
        </w:rPr>
        <w:t>Post-launch system maintenance and updates to ensure smooth operation, address any bugs, and incorporate customer feedback for continuous improvement.</w:t>
      </w:r>
    </w:p>
    <w:p w:rsidR="001A4E1F" w:rsidRPr="00354E72" w:rsidRDefault="001A4E1F" w:rsidP="001A4E1F">
      <w:pPr>
        <w:rPr>
          <w:rFonts w:ascii="Arial" w:hAnsi="Arial" w:cs="Arial"/>
          <w:b/>
          <w:color w:val="000000" w:themeColor="text1"/>
          <w:sz w:val="24"/>
          <w:szCs w:val="24"/>
        </w:rPr>
      </w:pPr>
      <w:r w:rsidRPr="00354E72">
        <w:rPr>
          <w:rFonts w:ascii="Arial" w:hAnsi="Arial" w:cs="Arial"/>
          <w:b/>
          <w:color w:val="000000" w:themeColor="text1"/>
          <w:sz w:val="24"/>
          <w:szCs w:val="24"/>
        </w:rPr>
        <w:t>4.6.1. In Scope Func</w:t>
      </w:r>
      <w:r w:rsidR="00DA24CE" w:rsidRPr="00354E72">
        <w:rPr>
          <w:rFonts w:ascii="Arial" w:hAnsi="Arial" w:cs="Arial"/>
          <w:b/>
          <w:color w:val="000000" w:themeColor="text1"/>
          <w:sz w:val="24"/>
          <w:szCs w:val="24"/>
        </w:rPr>
        <w:t xml:space="preserve">tionality </w:t>
      </w:r>
      <w:r w:rsidRPr="00354E72">
        <w:rPr>
          <w:rFonts w:ascii="Arial" w:hAnsi="Arial" w:cs="Arial"/>
          <w:b/>
          <w:color w:val="000000" w:themeColor="text1"/>
          <w:sz w:val="24"/>
          <w:szCs w:val="24"/>
        </w:rPr>
        <w:t xml:space="preserve"> </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Online Loan Application Portal</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Automated Loan Eligibility Check</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Document Verification System</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Loan Approval and Rejection Workflow</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Loan Disbursement System</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Loan Repayment Schedule and Management</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Core Banking System Integration</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Customer Communication and Notification System</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Data Security and Privacy Features</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Real-Time Loan Tracking Dashboard</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User Access Control and Role Management</w:t>
      </w:r>
    </w:p>
    <w:p w:rsidR="001A4E1F" w:rsidRPr="00354E72" w:rsidRDefault="001A4E1F" w:rsidP="001A4E1F">
      <w:pPr>
        <w:rPr>
          <w:rFonts w:ascii="Arial" w:hAnsi="Arial" w:cs="Arial"/>
          <w:b/>
          <w:color w:val="000000" w:themeColor="text1"/>
          <w:sz w:val="24"/>
          <w:szCs w:val="24"/>
        </w:rPr>
      </w:pPr>
    </w:p>
    <w:p w:rsidR="001A4E1F" w:rsidRPr="00354E72" w:rsidRDefault="001A4E1F" w:rsidP="001A4E1F">
      <w:pPr>
        <w:rPr>
          <w:rFonts w:ascii="Arial" w:hAnsi="Arial" w:cs="Arial"/>
          <w:b/>
          <w:color w:val="000000" w:themeColor="text1"/>
          <w:sz w:val="24"/>
          <w:szCs w:val="24"/>
        </w:rPr>
      </w:pPr>
      <w:r w:rsidRPr="00354E72">
        <w:rPr>
          <w:rFonts w:ascii="Arial" w:hAnsi="Arial" w:cs="Arial"/>
          <w:b/>
          <w:color w:val="000000" w:themeColor="text1"/>
          <w:sz w:val="24"/>
          <w:szCs w:val="24"/>
        </w:rPr>
        <w:t xml:space="preserve">4.6.2. Out Scope Functionality </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Physical Loan Application Process</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Branch-based Loan Services</w:t>
      </w:r>
      <w:r w:rsidR="00D904F2" w:rsidRPr="00354E72">
        <w:rPr>
          <w:rFonts w:ascii="Arial" w:eastAsia="Times New Roman" w:hAnsi="Arial" w:cs="Arial"/>
          <w:b/>
          <w:bCs/>
          <w:color w:val="000000" w:themeColor="text1"/>
          <w:sz w:val="24"/>
          <w:szCs w:val="24"/>
        </w:rPr>
        <w:t xml:space="preserve"> </w:t>
      </w:r>
      <w:r w:rsidRPr="00354E72">
        <w:rPr>
          <w:rFonts w:ascii="Arial" w:eastAsia="Times New Roman" w:hAnsi="Arial" w:cs="Arial"/>
          <w:color w:val="000000" w:themeColor="text1"/>
          <w:sz w:val="24"/>
          <w:szCs w:val="24"/>
        </w:rPr>
        <w:t>Development or modification of loan services offered at Bank of Baroda branches, including paper-based application submissions, document processing, and in-branch customer support.</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Integration with Non-Banking Services</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Offline Loan Application Process</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Custom Loan Calculation Tools</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Loan Management Features for Other Types of Loans</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Global or International Loan Products</w:t>
      </w:r>
    </w:p>
    <w:p w:rsidR="001A4E1F" w:rsidRPr="00354E72" w:rsidRDefault="001A4E1F" w:rsidP="001A4E1F">
      <w:pPr>
        <w:rPr>
          <w:rFonts w:ascii="Arial" w:hAnsi="Arial" w:cs="Arial"/>
          <w:b/>
          <w:color w:val="000000" w:themeColor="text1"/>
          <w:sz w:val="24"/>
          <w:szCs w:val="24"/>
        </w:rPr>
      </w:pPr>
    </w:p>
    <w:p w:rsidR="001A4E1F" w:rsidRPr="00354E72" w:rsidRDefault="001A4E1F" w:rsidP="001A4E1F">
      <w:pPr>
        <w:spacing w:after="0" w:line="240" w:lineRule="auto"/>
        <w:rPr>
          <w:rFonts w:ascii="Arial" w:eastAsia="Times New Roman" w:hAnsi="Arial" w:cs="Arial"/>
          <w:color w:val="000000" w:themeColor="text1"/>
          <w:sz w:val="24"/>
          <w:szCs w:val="24"/>
        </w:rPr>
      </w:pPr>
    </w:p>
    <w:p w:rsidR="0079447E" w:rsidRPr="00354E72" w:rsidRDefault="0079447E" w:rsidP="001A4E1F">
      <w:pPr>
        <w:spacing w:after="0" w:line="240" w:lineRule="auto"/>
        <w:rPr>
          <w:rFonts w:ascii="Arial" w:eastAsia="Times New Roman" w:hAnsi="Arial" w:cs="Arial"/>
          <w:b/>
          <w:color w:val="000000" w:themeColor="text1"/>
          <w:sz w:val="24"/>
          <w:szCs w:val="24"/>
        </w:rPr>
      </w:pPr>
      <w:r w:rsidRPr="00354E72">
        <w:rPr>
          <w:rFonts w:ascii="Arial" w:hAnsi="Arial" w:cs="Arial"/>
          <w:b/>
          <w:color w:val="000000" w:themeColor="text1"/>
          <w:sz w:val="24"/>
          <w:szCs w:val="24"/>
        </w:rPr>
        <w:t>5. Assumptions</w:t>
      </w:r>
    </w:p>
    <w:p w:rsidR="0079447E" w:rsidRPr="00354E72" w:rsidRDefault="0079447E" w:rsidP="00803BA3">
      <w:pPr>
        <w:numPr>
          <w:ilvl w:val="0"/>
          <w:numId w:val="48"/>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lastRenderedPageBreak/>
        <w:t>Customer Access to Digital Devices and Internet</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customers applying for personal loans will have access to smartphones, computers, and a stable internet connection to submit applications and track loan progress.</w:t>
      </w:r>
    </w:p>
    <w:p w:rsidR="0079447E" w:rsidRPr="00354E72" w:rsidRDefault="0079447E" w:rsidP="00803BA3">
      <w:pPr>
        <w:numPr>
          <w:ilvl w:val="0"/>
          <w:numId w:val="49"/>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Compliance with Regulatory Standards</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It is assumed that all necessary legal, regulatory, and compliance standards (e.g., KYC, AML, </w:t>
      </w:r>
      <w:proofErr w:type="gramStart"/>
      <w:r w:rsidRPr="00354E72">
        <w:rPr>
          <w:rFonts w:ascii="Arial" w:eastAsia="Times New Roman" w:hAnsi="Arial" w:cs="Arial"/>
          <w:color w:val="000000" w:themeColor="text1"/>
          <w:sz w:val="24"/>
          <w:szCs w:val="24"/>
        </w:rPr>
        <w:t>Data</w:t>
      </w:r>
      <w:proofErr w:type="gramEnd"/>
      <w:r w:rsidRPr="00354E72">
        <w:rPr>
          <w:rFonts w:ascii="Arial" w:eastAsia="Times New Roman" w:hAnsi="Arial" w:cs="Arial"/>
          <w:color w:val="000000" w:themeColor="text1"/>
          <w:sz w:val="24"/>
          <w:szCs w:val="24"/>
        </w:rPr>
        <w:t xml:space="preserve"> Privacy) will be followed and that external verification systems (e.g., PAN, </w:t>
      </w:r>
      <w:proofErr w:type="spellStart"/>
      <w:r w:rsidRPr="00354E72">
        <w:rPr>
          <w:rFonts w:ascii="Arial" w:eastAsia="Times New Roman" w:hAnsi="Arial" w:cs="Arial"/>
          <w:color w:val="000000" w:themeColor="text1"/>
          <w:sz w:val="24"/>
          <w:szCs w:val="24"/>
        </w:rPr>
        <w:t>Aadhaar</w:t>
      </w:r>
      <w:proofErr w:type="spellEnd"/>
      <w:r w:rsidRPr="00354E72">
        <w:rPr>
          <w:rFonts w:ascii="Arial" w:eastAsia="Times New Roman" w:hAnsi="Arial" w:cs="Arial"/>
          <w:color w:val="000000" w:themeColor="text1"/>
          <w:sz w:val="24"/>
          <w:szCs w:val="24"/>
        </w:rPr>
        <w:t>, credit score providers) are accessible and functional.</w:t>
      </w:r>
    </w:p>
    <w:p w:rsidR="0079447E" w:rsidRPr="00354E72" w:rsidRDefault="0079447E" w:rsidP="00803BA3">
      <w:pPr>
        <w:numPr>
          <w:ilvl w:val="0"/>
          <w:numId w:val="5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Availability of Required Data for Eligibility Check</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customer data needed for eligibility checks (e.g., credit score, income, personal details) will be readily available through secure integrations with external verification services.</w:t>
      </w:r>
    </w:p>
    <w:p w:rsidR="0079447E" w:rsidRPr="00354E72" w:rsidRDefault="0079447E" w:rsidP="00803BA3">
      <w:pPr>
        <w:numPr>
          <w:ilvl w:val="0"/>
          <w:numId w:val="5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Existing Core Banking System Integration</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It is assumed that the existing Bank of Baroda core banking system will support seamless integration with the new personal loan online system, ensuring real-time updates on loan applications, disbursements, and </w:t>
      </w:r>
      <w:proofErr w:type="gramStart"/>
      <w:r w:rsidRPr="00354E72">
        <w:rPr>
          <w:rFonts w:ascii="Arial" w:eastAsia="Times New Roman" w:hAnsi="Arial" w:cs="Arial"/>
          <w:color w:val="000000" w:themeColor="text1"/>
          <w:sz w:val="24"/>
          <w:szCs w:val="24"/>
        </w:rPr>
        <w:t>repayments</w:t>
      </w:r>
      <w:proofErr w:type="gramEnd"/>
      <w:r w:rsidRPr="00354E72">
        <w:rPr>
          <w:rFonts w:ascii="Arial" w:eastAsia="Times New Roman" w:hAnsi="Arial" w:cs="Arial"/>
          <w:color w:val="000000" w:themeColor="text1"/>
          <w:sz w:val="24"/>
          <w:szCs w:val="24"/>
        </w:rPr>
        <w:t>.</w:t>
      </w:r>
    </w:p>
    <w:p w:rsidR="0079447E" w:rsidRPr="00354E72" w:rsidRDefault="0079447E" w:rsidP="00803BA3">
      <w:pPr>
        <w:numPr>
          <w:ilvl w:val="0"/>
          <w:numId w:val="5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Digital Document Submission</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all documents required for loan applications (e.g., identity proof, income proof) will be submitted in digital formats (e.g., PDFs, scanned images) by the customers, and these can be securely stored and verified.</w:t>
      </w:r>
    </w:p>
    <w:p w:rsidR="0079447E" w:rsidRPr="00354E72" w:rsidRDefault="0079447E" w:rsidP="00803BA3">
      <w:pPr>
        <w:numPr>
          <w:ilvl w:val="0"/>
          <w:numId w:val="5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User Adoption and Acceptance</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customers will readily adopt and use the online loan application platform, with minimal resistance to a digital-only process, particularly in areas where digital adoption is high.</w:t>
      </w:r>
    </w:p>
    <w:p w:rsidR="0079447E" w:rsidRPr="00354E72" w:rsidRDefault="0079447E" w:rsidP="00803BA3">
      <w:pPr>
        <w:numPr>
          <w:ilvl w:val="0"/>
          <w:numId w:val="5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Bank Staff Training</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Bank of Baroda staff will receive adequate training to manage and support the new system effectively, including handling customer inquiries and managing loan approval processes.</w:t>
      </w:r>
    </w:p>
    <w:p w:rsidR="0079447E" w:rsidRPr="00354E72" w:rsidRDefault="0079447E" w:rsidP="00803BA3">
      <w:pPr>
        <w:numPr>
          <w:ilvl w:val="0"/>
          <w:numId w:val="5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Customer Communication and Support Availability</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lastRenderedPageBreak/>
        <w:t>It is assumed that adequate customer communication channels (e.g., email, phone, live chat) will be available for users needing support throughout the loan application process.</w:t>
      </w:r>
    </w:p>
    <w:p w:rsidR="0079447E" w:rsidRPr="00354E72" w:rsidRDefault="0079447E" w:rsidP="00803BA3">
      <w:pPr>
        <w:numPr>
          <w:ilvl w:val="0"/>
          <w:numId w:val="56"/>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Continuous System Maintenance</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the system will have a maintenance plan in place post-launch, with regular updates, bug fixes, and feature improvements to ensure the long-term success of the project.</w:t>
      </w:r>
    </w:p>
    <w:p w:rsidR="0079447E" w:rsidRPr="00354E72" w:rsidRDefault="0079447E" w:rsidP="00803BA3">
      <w:pPr>
        <w:numPr>
          <w:ilvl w:val="0"/>
          <w:numId w:val="5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Availability of IT Resources</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It is assumed that the required internal IT resources (e.g., development team, QA testers, </w:t>
      </w:r>
      <w:proofErr w:type="gramStart"/>
      <w:r w:rsidRPr="00354E72">
        <w:rPr>
          <w:rFonts w:ascii="Arial" w:eastAsia="Times New Roman" w:hAnsi="Arial" w:cs="Arial"/>
          <w:color w:val="000000" w:themeColor="text1"/>
          <w:sz w:val="24"/>
          <w:szCs w:val="24"/>
        </w:rPr>
        <w:t>system</w:t>
      </w:r>
      <w:proofErr w:type="gramEnd"/>
      <w:r w:rsidRPr="00354E72">
        <w:rPr>
          <w:rFonts w:ascii="Arial" w:eastAsia="Times New Roman" w:hAnsi="Arial" w:cs="Arial"/>
          <w:color w:val="000000" w:themeColor="text1"/>
          <w:sz w:val="24"/>
          <w:szCs w:val="24"/>
        </w:rPr>
        <w:t xml:space="preserve"> architects) will be available on schedule to ensure the timely delivery of the project.</w:t>
      </w:r>
    </w:p>
    <w:p w:rsidR="00DA24CE" w:rsidRPr="00354E72" w:rsidRDefault="00DA24CE" w:rsidP="00545702">
      <w:pPr>
        <w:pStyle w:val="ListParagraph"/>
        <w:numPr>
          <w:ilvl w:val="0"/>
          <w:numId w:val="9"/>
        </w:num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Constraints</w:t>
      </w:r>
    </w:p>
    <w:p w:rsidR="00DA24CE" w:rsidRPr="00354E72" w:rsidRDefault="00DA24CE" w:rsidP="00DA24CE">
      <w:pPr>
        <w:pStyle w:val="ListParagraph"/>
        <w:spacing w:before="100" w:beforeAutospacing="1" w:after="100" w:afterAutospacing="1" w:line="240" w:lineRule="auto"/>
        <w:rPr>
          <w:rFonts w:ascii="Arial" w:eastAsia="Times New Roman" w:hAnsi="Arial" w:cs="Arial"/>
          <w:b/>
          <w:color w:val="000000" w:themeColor="text1"/>
          <w:sz w:val="24"/>
          <w:szCs w:val="24"/>
        </w:rPr>
      </w:pPr>
    </w:p>
    <w:p w:rsidR="00DA24CE" w:rsidRPr="002B0E70" w:rsidRDefault="00DA24CE" w:rsidP="00803BA3">
      <w:pPr>
        <w:numPr>
          <w:ilvl w:val="0"/>
          <w:numId w:val="58"/>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Budget Constraints</w:t>
      </w:r>
      <w:r w:rsidR="002B0E70">
        <w:rPr>
          <w:rFonts w:ascii="Arial" w:eastAsia="Times New Roman" w:hAnsi="Arial" w:cs="Arial"/>
          <w:color w:val="000000" w:themeColor="text1"/>
          <w:sz w:val="24"/>
          <w:szCs w:val="24"/>
        </w:rPr>
        <w:t>-</w:t>
      </w:r>
      <w:r w:rsidRPr="002B0E70">
        <w:rPr>
          <w:rFonts w:ascii="Arial" w:eastAsia="Times New Roman" w:hAnsi="Arial" w:cs="Arial"/>
          <w:color w:val="000000" w:themeColor="text1"/>
          <w:sz w:val="24"/>
          <w:szCs w:val="24"/>
        </w:rPr>
        <w:t>The project must adhere to a strict budget, limiting the resources available for development, testing, marketing, and training.</w:t>
      </w:r>
    </w:p>
    <w:p w:rsidR="00DA24CE" w:rsidRPr="002B0E70" w:rsidRDefault="00DA24CE" w:rsidP="00803BA3">
      <w:pPr>
        <w:numPr>
          <w:ilvl w:val="0"/>
          <w:numId w:val="59"/>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Time Constraints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The system needs to be developed and deployed within a specific timeline, which might limit the scope of features that can be delivered in the initial phase.</w:t>
      </w:r>
    </w:p>
    <w:p w:rsidR="00DA24CE" w:rsidRPr="002B0E70" w:rsidRDefault="00DA24CE" w:rsidP="00803BA3">
      <w:pPr>
        <w:numPr>
          <w:ilvl w:val="0"/>
          <w:numId w:val="6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Regulatory and Compliance Constraints</w:t>
      </w:r>
      <w:r w:rsidR="002B0E70">
        <w:rPr>
          <w:rFonts w:ascii="Arial" w:eastAsia="Times New Roman" w:hAnsi="Arial" w:cs="Arial"/>
          <w:color w:val="000000" w:themeColor="text1"/>
          <w:sz w:val="24"/>
          <w:szCs w:val="24"/>
        </w:rPr>
        <w:t>-</w:t>
      </w:r>
      <w:r w:rsidRPr="002B0E70">
        <w:rPr>
          <w:rFonts w:ascii="Arial" w:eastAsia="Times New Roman" w:hAnsi="Arial" w:cs="Arial"/>
          <w:color w:val="000000" w:themeColor="text1"/>
          <w:sz w:val="24"/>
          <w:szCs w:val="24"/>
        </w:rPr>
        <w:t>The project must comply with local financial regulations, including data privacy laws, KYC, and AML requirements, which may limit certain features or processes.</w:t>
      </w:r>
    </w:p>
    <w:p w:rsidR="00DA24CE" w:rsidRPr="002B0E70" w:rsidRDefault="00DA24CE" w:rsidP="00803BA3">
      <w:pPr>
        <w:numPr>
          <w:ilvl w:val="0"/>
          <w:numId w:val="6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Technical Constraints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The system must integrate with existing Bank of Baroda infrastructure, which may have compatibility issues with the new online platform, limiting flexibility in design and functionality.</w:t>
      </w:r>
    </w:p>
    <w:p w:rsidR="00DA24CE" w:rsidRPr="002B0E70" w:rsidRDefault="00DA24CE" w:rsidP="00803BA3">
      <w:pPr>
        <w:numPr>
          <w:ilvl w:val="0"/>
          <w:numId w:val="6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Data Security and Privacy</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Strict security measures must be implemented to protect sensitive customer data. This can limit some design and data handling choices to comply with industry standards and regulatory requirements.</w:t>
      </w:r>
    </w:p>
    <w:p w:rsidR="00DA24CE" w:rsidRPr="002B0E70" w:rsidRDefault="00DA24CE" w:rsidP="00803BA3">
      <w:pPr>
        <w:numPr>
          <w:ilvl w:val="0"/>
          <w:numId w:val="6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User Adoption and Digital Literacy</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The system must be intuitive and user-friendly to encourage adoption by customers, particularly those who may not be digitally savvy. This may limit some design choices or require more extensive customer education.</w:t>
      </w:r>
    </w:p>
    <w:p w:rsidR="00DA24CE" w:rsidRPr="002B0E70" w:rsidRDefault="00DA24CE" w:rsidP="00803BA3">
      <w:pPr>
        <w:numPr>
          <w:ilvl w:val="0"/>
          <w:numId w:val="6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Resource Constraints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Availability of skilled resources (e.g., developers, testers, legal experts) may be limited, impacting project timelines or requiring adjustments in the project’s scope.</w:t>
      </w:r>
    </w:p>
    <w:p w:rsidR="00DA24CE" w:rsidRPr="002B0E70" w:rsidRDefault="00DA24CE" w:rsidP="00803BA3">
      <w:pPr>
        <w:numPr>
          <w:ilvl w:val="0"/>
          <w:numId w:val="6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lastRenderedPageBreak/>
        <w:t>Integration with Third-Party Services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Dependence on third-party services for functions like credit score checks, document verification, and SMS/email alerts can create bottlenecks if those services are delayed or unavailable.</w:t>
      </w:r>
    </w:p>
    <w:p w:rsidR="00DA24CE" w:rsidRPr="002B0E70" w:rsidRDefault="00DA24CE" w:rsidP="00803BA3">
      <w:pPr>
        <w:numPr>
          <w:ilvl w:val="0"/>
          <w:numId w:val="66"/>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Operational Limitations</w:t>
      </w:r>
      <w:r w:rsidR="002B0E70">
        <w:rPr>
          <w:rFonts w:ascii="Arial" w:eastAsia="Times New Roman" w:hAnsi="Arial" w:cs="Arial"/>
          <w:color w:val="000000" w:themeColor="text1"/>
          <w:sz w:val="24"/>
          <w:szCs w:val="24"/>
        </w:rPr>
        <w:t>-</w:t>
      </w:r>
      <w:r w:rsidRPr="002B0E70">
        <w:rPr>
          <w:rFonts w:ascii="Arial" w:eastAsia="Times New Roman" w:hAnsi="Arial" w:cs="Arial"/>
          <w:color w:val="000000" w:themeColor="text1"/>
          <w:sz w:val="24"/>
          <w:szCs w:val="24"/>
        </w:rPr>
        <w:t>The current operations team may face challenges in handling the new digital loan process, requiring additional training or a transition period, which may impact system effectiveness at launch.</w:t>
      </w:r>
    </w:p>
    <w:p w:rsidR="00DA24CE" w:rsidRPr="002B0E70" w:rsidRDefault="00DA24CE" w:rsidP="00803BA3">
      <w:pPr>
        <w:numPr>
          <w:ilvl w:val="0"/>
          <w:numId w:val="6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Legacy System Limitations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The integration with legacy systems may pose constraints on the flexibility or scalability of the new online personal loan application system.</w:t>
      </w:r>
    </w:p>
    <w:p w:rsidR="00DA24CE" w:rsidRPr="002B0E70" w:rsidRDefault="00DA24CE" w:rsidP="00803BA3">
      <w:pPr>
        <w:numPr>
          <w:ilvl w:val="0"/>
          <w:numId w:val="68"/>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Customer Support Infrastructure</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The need for effective customer support to assist with technical or loan-related queries could be constrained by limited resources, impacting user experience and satisfaction.</w:t>
      </w:r>
    </w:p>
    <w:p w:rsidR="00DA24CE" w:rsidRPr="002B0E70" w:rsidRDefault="00DA24CE" w:rsidP="00803BA3">
      <w:pPr>
        <w:numPr>
          <w:ilvl w:val="0"/>
          <w:numId w:val="69"/>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Marketing and Awareness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A limited marketing budget or timeline may hinder efforts to fully inform potential customers about the new system, affecting its adoption rate.</w:t>
      </w:r>
    </w:p>
    <w:p w:rsidR="00DA24CE" w:rsidRPr="002B0E70" w:rsidRDefault="00DA24CE" w:rsidP="00803BA3">
      <w:pPr>
        <w:numPr>
          <w:ilvl w:val="0"/>
          <w:numId w:val="7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Testing and Quality Assurance</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With limited time and resources, the scope of testing may need to be constrained, potentially leaving some system components under-tested and more prone to issues post-launch.</w:t>
      </w:r>
    </w:p>
    <w:p w:rsidR="00DA24CE" w:rsidRPr="00354E72" w:rsidRDefault="00DA24CE" w:rsidP="00DA24CE">
      <w:pPr>
        <w:pStyle w:val="ListParagraph"/>
        <w:spacing w:before="100" w:beforeAutospacing="1" w:after="100" w:afterAutospacing="1" w:line="240" w:lineRule="auto"/>
        <w:rPr>
          <w:rFonts w:ascii="Arial" w:eastAsia="Times New Roman" w:hAnsi="Arial" w:cs="Arial"/>
          <w:b/>
          <w:color w:val="000000" w:themeColor="text1"/>
          <w:sz w:val="24"/>
          <w:szCs w:val="24"/>
        </w:rPr>
      </w:pPr>
    </w:p>
    <w:p w:rsidR="00DA24CE" w:rsidRPr="00354E72" w:rsidRDefault="00DA24CE" w:rsidP="00545702">
      <w:pPr>
        <w:pStyle w:val="ListParagraph"/>
        <w:numPr>
          <w:ilvl w:val="0"/>
          <w:numId w:val="9"/>
        </w:num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Risks</w:t>
      </w:r>
    </w:p>
    <w:p w:rsidR="00D904F2" w:rsidRPr="002B0E70" w:rsidRDefault="00D904F2" w:rsidP="00803BA3">
      <w:pPr>
        <w:pStyle w:val="Heading4"/>
        <w:numPr>
          <w:ilvl w:val="0"/>
          <w:numId w:val="71"/>
        </w:numPr>
        <w:rPr>
          <w:rFonts w:ascii="Arial" w:hAnsi="Arial" w:cs="Arial"/>
          <w:b w:val="0"/>
          <w:color w:val="000000" w:themeColor="text1"/>
        </w:rPr>
      </w:pPr>
      <w:r w:rsidRPr="00354E72">
        <w:rPr>
          <w:rStyle w:val="Strong"/>
          <w:rFonts w:ascii="Arial" w:hAnsi="Arial" w:cs="Arial"/>
          <w:b/>
          <w:bCs/>
          <w:color w:val="000000" w:themeColor="text1"/>
        </w:rPr>
        <w:t>Technological Risks</w:t>
      </w:r>
      <w:r w:rsidR="002B0E70">
        <w:rPr>
          <w:rStyle w:val="Strong"/>
          <w:rFonts w:ascii="Arial" w:hAnsi="Arial" w:cs="Arial"/>
          <w:b/>
          <w:bCs/>
          <w:color w:val="000000" w:themeColor="text1"/>
        </w:rPr>
        <w:t>-</w:t>
      </w:r>
      <w:r w:rsidRPr="002B0E70">
        <w:rPr>
          <w:rFonts w:ascii="Arial" w:hAnsi="Arial" w:cs="Arial"/>
          <w:b w:val="0"/>
          <w:color w:val="000000" w:themeColor="text1"/>
        </w:rPr>
        <w:t>As the project involves automating the loan process, the adoption of new technologies is a significant risk. These could include issues related to system integration, software incompatibility, or performance problems. The new system might not be able to handle the scale or complexity of the loan processes.</w:t>
      </w:r>
    </w:p>
    <w:p w:rsidR="00D904F2" w:rsidRPr="002B0E70" w:rsidRDefault="00D904F2" w:rsidP="00803BA3">
      <w:pPr>
        <w:numPr>
          <w:ilvl w:val="0"/>
          <w:numId w:val="18"/>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Likelihood:</w:t>
      </w:r>
      <w:r w:rsidRPr="002B0E70">
        <w:rPr>
          <w:rFonts w:ascii="Arial" w:hAnsi="Arial" w:cs="Arial"/>
          <w:color w:val="000000" w:themeColor="text1"/>
          <w:sz w:val="24"/>
          <w:szCs w:val="24"/>
        </w:rPr>
        <w:t xml:space="preserve"> Medium (due to reliance on new or untested technologies)</w:t>
      </w:r>
    </w:p>
    <w:p w:rsidR="00D904F2" w:rsidRPr="002B0E70" w:rsidRDefault="00D904F2" w:rsidP="00803BA3">
      <w:pPr>
        <w:numPr>
          <w:ilvl w:val="0"/>
          <w:numId w:val="18"/>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2B0E70">
        <w:rPr>
          <w:rFonts w:ascii="Arial" w:hAnsi="Arial" w:cs="Arial"/>
          <w:color w:val="000000" w:themeColor="text1"/>
          <w:sz w:val="24"/>
          <w:szCs w:val="24"/>
        </w:rPr>
        <w:t xml:space="preserve"> High (if the system fails to integrate or underperforms, it could cause delays and reduce user confidence)</w:t>
      </w:r>
    </w:p>
    <w:p w:rsidR="00D904F2" w:rsidRPr="002B0E70" w:rsidRDefault="00D904F2" w:rsidP="00803BA3">
      <w:pPr>
        <w:numPr>
          <w:ilvl w:val="0"/>
          <w:numId w:val="18"/>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2B0E70">
        <w:rPr>
          <w:rFonts w:ascii="Arial" w:hAnsi="Arial" w:cs="Arial"/>
          <w:color w:val="000000" w:themeColor="text1"/>
          <w:sz w:val="24"/>
          <w:szCs w:val="24"/>
        </w:rPr>
        <w:t xml:space="preserve"> Perform rigorous testing during the development phase and integrate with legacy systems in smaller, manageable phases. Use proven technologies and include a fallback plan if the primary solution faces technical issues.</w:t>
      </w:r>
    </w:p>
    <w:p w:rsidR="00D904F2" w:rsidRPr="002B0E70" w:rsidRDefault="00D904F2" w:rsidP="00803BA3">
      <w:pPr>
        <w:pStyle w:val="Heading4"/>
        <w:numPr>
          <w:ilvl w:val="0"/>
          <w:numId w:val="72"/>
        </w:numPr>
        <w:rPr>
          <w:rFonts w:ascii="Arial" w:hAnsi="Arial" w:cs="Arial"/>
          <w:b w:val="0"/>
          <w:color w:val="000000" w:themeColor="text1"/>
        </w:rPr>
      </w:pPr>
      <w:r w:rsidRPr="00354E72">
        <w:rPr>
          <w:rStyle w:val="Strong"/>
          <w:rFonts w:ascii="Arial" w:hAnsi="Arial" w:cs="Arial"/>
          <w:b/>
          <w:bCs/>
          <w:color w:val="000000" w:themeColor="text1"/>
        </w:rPr>
        <w:t>Skills Risks</w:t>
      </w:r>
      <w:r w:rsidR="002B0E70">
        <w:rPr>
          <w:rStyle w:val="Strong"/>
          <w:rFonts w:ascii="Arial" w:hAnsi="Arial" w:cs="Arial"/>
          <w:b/>
          <w:bCs/>
          <w:color w:val="000000" w:themeColor="text1"/>
        </w:rPr>
        <w:t>-</w:t>
      </w:r>
      <w:r w:rsidRPr="002B0E70">
        <w:rPr>
          <w:rFonts w:ascii="Arial" w:hAnsi="Arial" w:cs="Arial"/>
          <w:b w:val="0"/>
          <w:color w:val="000000" w:themeColor="text1"/>
        </w:rPr>
        <w:t>The project might face difficulties in obtaining staff with the required expertise for automating loan processing. This could delay the timeline or result in suboptimal system implementation.</w:t>
      </w:r>
    </w:p>
    <w:p w:rsidR="00D904F2" w:rsidRPr="00354E72" w:rsidRDefault="00D904F2" w:rsidP="00803BA3">
      <w:pPr>
        <w:numPr>
          <w:ilvl w:val="0"/>
          <w:numId w:val="19"/>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lastRenderedPageBreak/>
        <w:t>Likelihood:</w:t>
      </w:r>
      <w:r w:rsidRPr="002B0E70">
        <w:rPr>
          <w:rFonts w:ascii="Arial" w:hAnsi="Arial" w:cs="Arial"/>
          <w:b/>
          <w:color w:val="000000" w:themeColor="text1"/>
          <w:sz w:val="24"/>
          <w:szCs w:val="24"/>
        </w:rPr>
        <w:t xml:space="preserve"> </w:t>
      </w:r>
      <w:r w:rsidRPr="00354E72">
        <w:rPr>
          <w:rFonts w:ascii="Arial" w:hAnsi="Arial" w:cs="Arial"/>
          <w:color w:val="000000" w:themeColor="text1"/>
          <w:sz w:val="24"/>
          <w:szCs w:val="24"/>
        </w:rPr>
        <w:t>High (since specialized skills in automation, machine learning, and financial software may be required)</w:t>
      </w:r>
    </w:p>
    <w:p w:rsidR="00D904F2" w:rsidRPr="00354E72" w:rsidRDefault="00D904F2" w:rsidP="00803BA3">
      <w:pPr>
        <w:numPr>
          <w:ilvl w:val="0"/>
          <w:numId w:val="19"/>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354E72">
        <w:rPr>
          <w:rFonts w:ascii="Arial" w:hAnsi="Arial" w:cs="Arial"/>
          <w:color w:val="000000" w:themeColor="text1"/>
          <w:sz w:val="24"/>
          <w:szCs w:val="24"/>
        </w:rPr>
        <w:t xml:space="preserve"> Medium (delays in staffing could push back milestones, leading to missed deadlines)</w:t>
      </w:r>
    </w:p>
    <w:p w:rsidR="00D904F2" w:rsidRPr="00354E72" w:rsidRDefault="00D904F2" w:rsidP="00803BA3">
      <w:pPr>
        <w:numPr>
          <w:ilvl w:val="0"/>
          <w:numId w:val="19"/>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354E72">
        <w:rPr>
          <w:rFonts w:ascii="Arial" w:hAnsi="Arial" w:cs="Arial"/>
          <w:color w:val="000000" w:themeColor="text1"/>
          <w:sz w:val="24"/>
          <w:szCs w:val="24"/>
        </w:rPr>
        <w:t xml:space="preserve"> Recruit well in advance, and work with contractors or consultants to supplement internal skills. Provide training to existing staff to bridge any gaps.</w:t>
      </w:r>
    </w:p>
    <w:p w:rsidR="00D904F2" w:rsidRPr="002B0E70" w:rsidRDefault="00D904F2" w:rsidP="00803BA3">
      <w:pPr>
        <w:pStyle w:val="Heading4"/>
        <w:numPr>
          <w:ilvl w:val="0"/>
          <w:numId w:val="73"/>
        </w:numPr>
        <w:rPr>
          <w:rFonts w:ascii="Arial" w:hAnsi="Arial" w:cs="Arial"/>
          <w:b w:val="0"/>
          <w:color w:val="000000" w:themeColor="text1"/>
        </w:rPr>
      </w:pPr>
      <w:r w:rsidRPr="00354E72">
        <w:rPr>
          <w:rStyle w:val="Strong"/>
          <w:rFonts w:ascii="Arial" w:hAnsi="Arial" w:cs="Arial"/>
          <w:b/>
          <w:bCs/>
          <w:color w:val="000000" w:themeColor="text1"/>
        </w:rPr>
        <w:t>Political Risks</w:t>
      </w:r>
      <w:r w:rsidR="002B0E70" w:rsidRPr="002B0E70">
        <w:rPr>
          <w:rStyle w:val="Strong"/>
          <w:rFonts w:ascii="Arial" w:hAnsi="Arial" w:cs="Arial"/>
          <w:b/>
          <w:bCs/>
          <w:color w:val="000000" w:themeColor="text1"/>
        </w:rPr>
        <w:t>-</w:t>
      </w:r>
      <w:r w:rsidRPr="002B0E70">
        <w:rPr>
          <w:rFonts w:ascii="Arial" w:hAnsi="Arial" w:cs="Arial"/>
          <w:b w:val="0"/>
          <w:color w:val="000000" w:themeColor="text1"/>
        </w:rPr>
        <w:t>Political factors, such as changes in regulations, new laws related to financial data privacy, or shifts in government policy, could affect the project. For instance, stricter regulations on personal loan data or automation might require significant changes to the project scope.</w:t>
      </w:r>
    </w:p>
    <w:p w:rsidR="00D904F2" w:rsidRPr="00354E72" w:rsidRDefault="00D904F2" w:rsidP="00803BA3">
      <w:pPr>
        <w:numPr>
          <w:ilvl w:val="0"/>
          <w:numId w:val="20"/>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Likelihood:</w:t>
      </w:r>
      <w:r w:rsidRPr="002B0E70">
        <w:rPr>
          <w:rFonts w:ascii="Arial" w:hAnsi="Arial" w:cs="Arial"/>
          <w:b/>
          <w:color w:val="000000" w:themeColor="text1"/>
          <w:sz w:val="24"/>
          <w:szCs w:val="24"/>
        </w:rPr>
        <w:t xml:space="preserve"> </w:t>
      </w:r>
      <w:r w:rsidRPr="00354E72">
        <w:rPr>
          <w:rFonts w:ascii="Arial" w:hAnsi="Arial" w:cs="Arial"/>
          <w:color w:val="000000" w:themeColor="text1"/>
          <w:sz w:val="24"/>
          <w:szCs w:val="24"/>
        </w:rPr>
        <w:t>Low (assuming the project complies with current regulations)</w:t>
      </w:r>
    </w:p>
    <w:p w:rsidR="00D904F2" w:rsidRPr="00354E72" w:rsidRDefault="00D904F2" w:rsidP="00803BA3">
      <w:pPr>
        <w:numPr>
          <w:ilvl w:val="0"/>
          <w:numId w:val="20"/>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2B0E70">
        <w:rPr>
          <w:rFonts w:ascii="Arial" w:hAnsi="Arial" w:cs="Arial"/>
          <w:b/>
          <w:color w:val="000000" w:themeColor="text1"/>
          <w:sz w:val="24"/>
          <w:szCs w:val="24"/>
        </w:rPr>
        <w:t xml:space="preserve"> </w:t>
      </w:r>
      <w:r w:rsidRPr="00354E72">
        <w:rPr>
          <w:rFonts w:ascii="Arial" w:hAnsi="Arial" w:cs="Arial"/>
          <w:color w:val="000000" w:themeColor="text1"/>
          <w:sz w:val="24"/>
          <w:szCs w:val="24"/>
        </w:rPr>
        <w:t>High (unexpected regulatory changes could cause delays or require redesigning parts of the system)</w:t>
      </w:r>
    </w:p>
    <w:p w:rsidR="00D904F2" w:rsidRPr="00354E72" w:rsidRDefault="00D904F2" w:rsidP="00803BA3">
      <w:pPr>
        <w:numPr>
          <w:ilvl w:val="0"/>
          <w:numId w:val="20"/>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354E72">
        <w:rPr>
          <w:rFonts w:ascii="Arial" w:hAnsi="Arial" w:cs="Arial"/>
          <w:color w:val="000000" w:themeColor="text1"/>
          <w:sz w:val="24"/>
          <w:szCs w:val="24"/>
        </w:rPr>
        <w:t xml:space="preserve"> Regularly monitor regulatory changes and keep close communication with legal teams to ensure compliance. Include flexibility in the project scope to handle future adjustments.</w:t>
      </w:r>
    </w:p>
    <w:p w:rsidR="00D904F2" w:rsidRPr="002B0E70" w:rsidRDefault="00D904F2" w:rsidP="00803BA3">
      <w:pPr>
        <w:pStyle w:val="Heading4"/>
        <w:numPr>
          <w:ilvl w:val="0"/>
          <w:numId w:val="74"/>
        </w:numPr>
        <w:rPr>
          <w:rFonts w:ascii="Arial" w:hAnsi="Arial" w:cs="Arial"/>
          <w:b w:val="0"/>
          <w:color w:val="000000" w:themeColor="text1"/>
        </w:rPr>
      </w:pPr>
      <w:r w:rsidRPr="00354E72">
        <w:rPr>
          <w:rStyle w:val="Strong"/>
          <w:rFonts w:ascii="Arial" w:hAnsi="Arial" w:cs="Arial"/>
          <w:b/>
          <w:bCs/>
          <w:color w:val="000000" w:themeColor="text1"/>
        </w:rPr>
        <w:t>Business Risks</w:t>
      </w:r>
      <w:r w:rsidR="002B0E70" w:rsidRPr="002B0E70">
        <w:rPr>
          <w:rStyle w:val="Strong"/>
          <w:rFonts w:ascii="Arial" w:hAnsi="Arial" w:cs="Arial"/>
          <w:bCs/>
          <w:color w:val="000000" w:themeColor="text1"/>
        </w:rPr>
        <w:t xml:space="preserve">: </w:t>
      </w:r>
      <w:r w:rsidRPr="002B0E70">
        <w:rPr>
          <w:rFonts w:ascii="Arial" w:hAnsi="Arial" w:cs="Arial"/>
          <w:b w:val="0"/>
          <w:color w:val="000000" w:themeColor="text1"/>
        </w:rPr>
        <w:t>If the project is canceled or delayed, there could be significant business consequences. These include financial losses due to wasted resources, loss of competitive advantage in the market, or reputational damage.</w:t>
      </w:r>
    </w:p>
    <w:p w:rsidR="00D904F2" w:rsidRPr="00354E72" w:rsidRDefault="00D904F2" w:rsidP="00803BA3">
      <w:pPr>
        <w:numPr>
          <w:ilvl w:val="0"/>
          <w:numId w:val="21"/>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Likelihood:</w:t>
      </w:r>
      <w:r w:rsidRPr="00354E72">
        <w:rPr>
          <w:rFonts w:ascii="Arial" w:hAnsi="Arial" w:cs="Arial"/>
          <w:color w:val="000000" w:themeColor="text1"/>
          <w:sz w:val="24"/>
          <w:szCs w:val="24"/>
        </w:rPr>
        <w:t xml:space="preserve"> Medium (given that unforeseen circumstances or shifting business priorities could derail the project)</w:t>
      </w:r>
    </w:p>
    <w:p w:rsidR="00D904F2" w:rsidRPr="00354E72" w:rsidRDefault="00D904F2" w:rsidP="00803BA3">
      <w:pPr>
        <w:numPr>
          <w:ilvl w:val="0"/>
          <w:numId w:val="21"/>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354E72">
        <w:rPr>
          <w:rFonts w:ascii="Arial" w:hAnsi="Arial" w:cs="Arial"/>
          <w:color w:val="000000" w:themeColor="text1"/>
          <w:sz w:val="24"/>
          <w:szCs w:val="24"/>
        </w:rPr>
        <w:t xml:space="preserve"> High (if the project fails, the business could face financial loss and client dissatisfaction)</w:t>
      </w:r>
    </w:p>
    <w:p w:rsidR="00D904F2" w:rsidRPr="00354E72" w:rsidRDefault="00D904F2" w:rsidP="00803BA3">
      <w:pPr>
        <w:numPr>
          <w:ilvl w:val="0"/>
          <w:numId w:val="21"/>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354E72">
        <w:rPr>
          <w:rStyle w:val="Strong"/>
          <w:rFonts w:ascii="Arial" w:hAnsi="Arial" w:cs="Arial"/>
          <w:color w:val="000000" w:themeColor="text1"/>
          <w:sz w:val="24"/>
          <w:szCs w:val="24"/>
        </w:rPr>
        <w:t>:</w:t>
      </w:r>
      <w:r w:rsidRPr="00354E72">
        <w:rPr>
          <w:rFonts w:ascii="Arial" w:hAnsi="Arial" w:cs="Arial"/>
          <w:color w:val="000000" w:themeColor="text1"/>
          <w:sz w:val="24"/>
          <w:szCs w:val="24"/>
        </w:rPr>
        <w:t xml:space="preserve"> Develop a clear business case and regularly communicate the project’s progress to stakeholders. Implement risk-sharing strategies and back-up plans, such as phased rollouts, to ensure continuous value.</w:t>
      </w:r>
    </w:p>
    <w:p w:rsidR="00D904F2" w:rsidRPr="002B0E70" w:rsidRDefault="00D904F2" w:rsidP="00803BA3">
      <w:pPr>
        <w:pStyle w:val="Heading4"/>
        <w:numPr>
          <w:ilvl w:val="0"/>
          <w:numId w:val="75"/>
        </w:numPr>
        <w:rPr>
          <w:rFonts w:ascii="Arial" w:hAnsi="Arial" w:cs="Arial"/>
          <w:b w:val="0"/>
          <w:color w:val="000000" w:themeColor="text1"/>
        </w:rPr>
      </w:pPr>
      <w:r w:rsidRPr="00354E72">
        <w:rPr>
          <w:rStyle w:val="Strong"/>
          <w:rFonts w:ascii="Arial" w:hAnsi="Arial" w:cs="Arial"/>
          <w:b/>
          <w:bCs/>
          <w:color w:val="000000" w:themeColor="text1"/>
        </w:rPr>
        <w:t>Requirements Risks</w:t>
      </w:r>
      <w:r w:rsidR="002B0E70">
        <w:rPr>
          <w:rStyle w:val="Strong"/>
          <w:rFonts w:ascii="Arial" w:hAnsi="Arial" w:cs="Arial"/>
          <w:b/>
          <w:bCs/>
          <w:color w:val="000000" w:themeColor="text1"/>
        </w:rPr>
        <w:t>:</w:t>
      </w:r>
      <w:r w:rsidR="007A27D1">
        <w:rPr>
          <w:rStyle w:val="Strong"/>
          <w:rFonts w:ascii="Arial" w:hAnsi="Arial" w:cs="Arial"/>
          <w:b/>
          <w:bCs/>
          <w:color w:val="000000" w:themeColor="text1"/>
        </w:rPr>
        <w:t xml:space="preserve"> </w:t>
      </w:r>
      <w:r w:rsidRPr="002B0E70">
        <w:rPr>
          <w:rFonts w:ascii="Arial" w:hAnsi="Arial" w:cs="Arial"/>
          <w:b w:val="0"/>
          <w:color w:val="000000" w:themeColor="text1"/>
        </w:rPr>
        <w:t>There is a risk that the project requirements may not be fully captured or understood during the requirements gathering phase. Misunderstood or incomplete requirements could lead to missed features or functionality gaps.</w:t>
      </w:r>
    </w:p>
    <w:p w:rsidR="00D904F2" w:rsidRPr="00354E72" w:rsidRDefault="00D904F2" w:rsidP="00803BA3">
      <w:pPr>
        <w:numPr>
          <w:ilvl w:val="0"/>
          <w:numId w:val="22"/>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Likelihood:</w:t>
      </w:r>
      <w:r w:rsidRPr="00354E72">
        <w:rPr>
          <w:rFonts w:ascii="Arial" w:hAnsi="Arial" w:cs="Arial"/>
          <w:color w:val="000000" w:themeColor="text1"/>
          <w:sz w:val="24"/>
          <w:szCs w:val="24"/>
        </w:rPr>
        <w:t xml:space="preserve"> Medium (due to the complexity of loan processes and automation requirements)</w:t>
      </w:r>
    </w:p>
    <w:p w:rsidR="00D904F2" w:rsidRPr="00354E72" w:rsidRDefault="00D904F2" w:rsidP="00803BA3">
      <w:pPr>
        <w:numPr>
          <w:ilvl w:val="0"/>
          <w:numId w:val="22"/>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354E72">
        <w:rPr>
          <w:rFonts w:ascii="Arial" w:hAnsi="Arial" w:cs="Arial"/>
          <w:color w:val="000000" w:themeColor="text1"/>
          <w:sz w:val="24"/>
          <w:szCs w:val="24"/>
        </w:rPr>
        <w:t xml:space="preserve"> Medium (the project might not meet all business needs or require rework if requirements are misunderstood)</w:t>
      </w:r>
    </w:p>
    <w:p w:rsidR="00D904F2" w:rsidRPr="00354E72" w:rsidRDefault="00D904F2" w:rsidP="00803BA3">
      <w:pPr>
        <w:numPr>
          <w:ilvl w:val="0"/>
          <w:numId w:val="22"/>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354E72">
        <w:rPr>
          <w:rFonts w:ascii="Arial" w:hAnsi="Arial" w:cs="Arial"/>
          <w:color w:val="000000" w:themeColor="text1"/>
          <w:sz w:val="24"/>
          <w:szCs w:val="24"/>
        </w:rPr>
        <w:t xml:space="preserve"> Conduct thorough and detailed requirements workshops with all stakeholders. Use prototypes and iterative feedback during the design phase to ensure all requirements are correctly understood.</w:t>
      </w:r>
    </w:p>
    <w:p w:rsidR="00D904F2" w:rsidRPr="002B0E70" w:rsidRDefault="00D904F2" w:rsidP="00803BA3">
      <w:pPr>
        <w:pStyle w:val="Heading4"/>
        <w:numPr>
          <w:ilvl w:val="0"/>
          <w:numId w:val="76"/>
        </w:numPr>
        <w:rPr>
          <w:rFonts w:ascii="Arial" w:hAnsi="Arial" w:cs="Arial"/>
          <w:b w:val="0"/>
          <w:color w:val="000000" w:themeColor="text1"/>
        </w:rPr>
      </w:pPr>
      <w:r w:rsidRPr="00354E72">
        <w:rPr>
          <w:rStyle w:val="Strong"/>
          <w:rFonts w:ascii="Arial" w:hAnsi="Arial" w:cs="Arial"/>
          <w:b/>
          <w:bCs/>
          <w:color w:val="000000" w:themeColor="text1"/>
        </w:rPr>
        <w:lastRenderedPageBreak/>
        <w:t>Other Risks</w:t>
      </w:r>
      <w:r w:rsidR="002B0E70">
        <w:rPr>
          <w:rStyle w:val="Strong"/>
          <w:rFonts w:ascii="Arial" w:hAnsi="Arial" w:cs="Arial"/>
          <w:b/>
          <w:bCs/>
          <w:color w:val="000000" w:themeColor="text1"/>
        </w:rPr>
        <w:t xml:space="preserve">: </w:t>
      </w:r>
      <w:r w:rsidRPr="002B0E70">
        <w:rPr>
          <w:rFonts w:ascii="Arial" w:hAnsi="Arial" w:cs="Arial"/>
          <w:b w:val="0"/>
          <w:color w:val="000000" w:themeColor="text1"/>
        </w:rPr>
        <w:t>There are additional risks not directly covered by the categories above. These could include external market conditions (e.g., interest rate changes), changes in business objectives, or unforeseen technical challenges during deployment.</w:t>
      </w:r>
    </w:p>
    <w:p w:rsidR="00D904F2" w:rsidRPr="00354E72" w:rsidRDefault="00D904F2" w:rsidP="00803BA3">
      <w:pPr>
        <w:numPr>
          <w:ilvl w:val="0"/>
          <w:numId w:val="23"/>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Likelihood:</w:t>
      </w:r>
      <w:r w:rsidRPr="00354E72">
        <w:rPr>
          <w:rFonts w:ascii="Arial" w:hAnsi="Arial" w:cs="Arial"/>
          <w:color w:val="000000" w:themeColor="text1"/>
          <w:sz w:val="24"/>
          <w:szCs w:val="24"/>
        </w:rPr>
        <w:t xml:space="preserve"> Low to Medium (depending on the external factors)</w:t>
      </w:r>
    </w:p>
    <w:p w:rsidR="00D904F2" w:rsidRPr="00354E72" w:rsidRDefault="00D904F2" w:rsidP="00803BA3">
      <w:pPr>
        <w:numPr>
          <w:ilvl w:val="0"/>
          <w:numId w:val="23"/>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354E72">
        <w:rPr>
          <w:rFonts w:ascii="Arial" w:hAnsi="Arial" w:cs="Arial"/>
          <w:color w:val="000000" w:themeColor="text1"/>
          <w:sz w:val="24"/>
          <w:szCs w:val="24"/>
        </w:rPr>
        <w:t xml:space="preserve"> Medium to High (depending on the nature and timing of the risk)</w:t>
      </w:r>
    </w:p>
    <w:p w:rsidR="00CA4B48" w:rsidRDefault="00D904F2" w:rsidP="00803BA3">
      <w:pPr>
        <w:numPr>
          <w:ilvl w:val="0"/>
          <w:numId w:val="23"/>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354E72">
        <w:rPr>
          <w:rFonts w:ascii="Arial" w:hAnsi="Arial" w:cs="Arial"/>
          <w:color w:val="000000" w:themeColor="text1"/>
          <w:sz w:val="24"/>
          <w:szCs w:val="24"/>
        </w:rPr>
        <w:t xml:space="preserve"> Regularly review project progress and make adjustments if needed. Maintain an open line of communication with stakeholders to anticipate any significant shifts in the business environment.</w:t>
      </w:r>
    </w:p>
    <w:p w:rsidR="00D904F2" w:rsidRPr="007A27D1" w:rsidRDefault="00D904F2" w:rsidP="007A27D1">
      <w:pPr>
        <w:pStyle w:val="ListParagraph"/>
        <w:numPr>
          <w:ilvl w:val="0"/>
          <w:numId w:val="9"/>
        </w:numPr>
        <w:spacing w:before="100" w:beforeAutospacing="1" w:after="100" w:afterAutospacing="1" w:line="240" w:lineRule="auto"/>
        <w:rPr>
          <w:rFonts w:ascii="Arial" w:hAnsi="Arial" w:cs="Arial"/>
          <w:color w:val="000000" w:themeColor="text1"/>
          <w:sz w:val="24"/>
          <w:szCs w:val="24"/>
        </w:rPr>
      </w:pPr>
      <w:r w:rsidRPr="007A27D1">
        <w:rPr>
          <w:rFonts w:ascii="Arial" w:hAnsi="Arial" w:cs="Arial"/>
          <w:b/>
          <w:color w:val="000000" w:themeColor="text1"/>
          <w:sz w:val="24"/>
          <w:szCs w:val="24"/>
        </w:rPr>
        <w:t xml:space="preserve">Business Process Overview </w:t>
      </w:r>
    </w:p>
    <w:p w:rsidR="00DA24CE" w:rsidRPr="00354E72" w:rsidRDefault="00DA24CE" w:rsidP="00803BA3">
      <w:pPr>
        <w:pStyle w:val="NormalWeb"/>
        <w:numPr>
          <w:ilvl w:val="0"/>
          <w:numId w:val="15"/>
        </w:numPr>
        <w:rPr>
          <w:rFonts w:ascii="Arial" w:hAnsi="Arial" w:cs="Arial"/>
          <w:color w:val="000000" w:themeColor="text1"/>
        </w:rPr>
      </w:pPr>
      <w:r w:rsidRPr="00354E72">
        <w:rPr>
          <w:rStyle w:val="Strong"/>
          <w:rFonts w:ascii="Arial" w:hAnsi="Arial" w:cs="Arial"/>
          <w:color w:val="000000" w:themeColor="text1"/>
        </w:rPr>
        <w:t>Step 1: Customer Accesses Online Portal</w:t>
      </w:r>
      <w:r w:rsidR="00D904F2" w:rsidRPr="00354E72">
        <w:rPr>
          <w:rStyle w:val="Strong"/>
          <w:rFonts w:ascii="Arial" w:hAnsi="Arial" w:cs="Arial"/>
          <w:color w:val="000000" w:themeColor="text1"/>
        </w:rPr>
        <w:t xml:space="preserve">- </w:t>
      </w:r>
      <w:r w:rsidRPr="00354E72">
        <w:rPr>
          <w:rFonts w:ascii="Arial" w:hAnsi="Arial" w:cs="Arial"/>
          <w:color w:val="000000" w:themeColor="text1"/>
        </w:rPr>
        <w:t>The customer visits the Bank of Baroda's online personal loan portal using a web browser or mobile application.</w:t>
      </w:r>
    </w:p>
    <w:p w:rsidR="00DA24CE" w:rsidRPr="00354E72" w:rsidRDefault="00DA24CE" w:rsidP="00803BA3">
      <w:pPr>
        <w:pStyle w:val="NormalWeb"/>
        <w:numPr>
          <w:ilvl w:val="0"/>
          <w:numId w:val="15"/>
        </w:numPr>
        <w:rPr>
          <w:rFonts w:ascii="Arial" w:hAnsi="Arial" w:cs="Arial"/>
          <w:color w:val="000000" w:themeColor="text1"/>
        </w:rPr>
      </w:pPr>
      <w:r w:rsidRPr="00354E72">
        <w:rPr>
          <w:rStyle w:val="Strong"/>
          <w:rFonts w:ascii="Arial" w:hAnsi="Arial" w:cs="Arial"/>
          <w:color w:val="000000" w:themeColor="text1"/>
        </w:rPr>
        <w:t>Step 2: Customer Inputs Personal and Financial Details</w:t>
      </w:r>
      <w:r w:rsidR="00D904F2" w:rsidRPr="00354E72">
        <w:rPr>
          <w:rStyle w:val="Strong"/>
          <w:rFonts w:ascii="Arial" w:hAnsi="Arial" w:cs="Arial"/>
          <w:color w:val="000000" w:themeColor="text1"/>
        </w:rPr>
        <w:t xml:space="preserve">- </w:t>
      </w:r>
      <w:r w:rsidRPr="00354E72">
        <w:rPr>
          <w:rFonts w:ascii="Arial" w:hAnsi="Arial" w:cs="Arial"/>
          <w:color w:val="000000" w:themeColor="text1"/>
        </w:rPr>
        <w:t>The customer enters personal details (name, address, date of birth, etc.) and financial details (income, employment details, etc.) in the application form.</w:t>
      </w:r>
    </w:p>
    <w:p w:rsidR="00CA4B48" w:rsidRDefault="00DA24CE" w:rsidP="00803BA3">
      <w:pPr>
        <w:pStyle w:val="NormalWeb"/>
        <w:numPr>
          <w:ilvl w:val="0"/>
          <w:numId w:val="15"/>
        </w:numPr>
        <w:rPr>
          <w:rFonts w:ascii="Arial" w:hAnsi="Arial" w:cs="Arial"/>
          <w:color w:val="000000" w:themeColor="text1"/>
        </w:rPr>
      </w:pPr>
      <w:r w:rsidRPr="00354E72">
        <w:rPr>
          <w:rStyle w:val="Strong"/>
          <w:rFonts w:ascii="Arial" w:hAnsi="Arial" w:cs="Arial"/>
          <w:color w:val="000000" w:themeColor="text1"/>
        </w:rPr>
        <w:t>Step 3: Document Upload</w:t>
      </w:r>
      <w:r w:rsidR="00D904F2" w:rsidRPr="00354E72">
        <w:rPr>
          <w:rStyle w:val="Strong"/>
          <w:rFonts w:ascii="Arial" w:hAnsi="Arial" w:cs="Arial"/>
          <w:color w:val="000000" w:themeColor="text1"/>
        </w:rPr>
        <w:t xml:space="preserve">- </w:t>
      </w:r>
      <w:r w:rsidRPr="00354E72">
        <w:rPr>
          <w:rFonts w:ascii="Arial" w:hAnsi="Arial" w:cs="Arial"/>
          <w:color w:val="000000" w:themeColor="text1"/>
        </w:rPr>
        <w:t>The customer uploads digital copies of required documents such as ID proof, address proof, income proof, and bank statements.</w:t>
      </w:r>
    </w:p>
    <w:p w:rsidR="00CA4B48" w:rsidRDefault="00DA24CE" w:rsidP="00803BA3">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4: Automated Eligibility Check</w:t>
      </w:r>
      <w:r w:rsidR="00D904F2" w:rsidRPr="00CA4B48">
        <w:rPr>
          <w:rStyle w:val="Strong"/>
          <w:rFonts w:ascii="Arial" w:hAnsi="Arial" w:cs="Arial"/>
          <w:color w:val="000000" w:themeColor="text1"/>
        </w:rPr>
        <w:t xml:space="preserve">- </w:t>
      </w:r>
      <w:r w:rsidRPr="00CA4B48">
        <w:rPr>
          <w:rFonts w:ascii="Arial" w:hAnsi="Arial" w:cs="Arial"/>
          <w:color w:val="000000" w:themeColor="text1"/>
        </w:rPr>
        <w:t>The system performs an automatic eligibility check based on predefined criteria such as income, credit score, and employment status.</w:t>
      </w:r>
    </w:p>
    <w:p w:rsidR="00CA4B48" w:rsidRDefault="00DA24CE" w:rsidP="00803BA3">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5: KYC and Compliance Verification</w:t>
      </w:r>
      <w:r w:rsidR="00D904F2" w:rsidRPr="00CA4B48">
        <w:rPr>
          <w:rStyle w:val="Strong"/>
          <w:rFonts w:ascii="Arial" w:hAnsi="Arial" w:cs="Arial"/>
          <w:color w:val="000000" w:themeColor="text1"/>
        </w:rPr>
        <w:t>-</w:t>
      </w:r>
      <w:r w:rsidRPr="00CA4B48">
        <w:rPr>
          <w:rFonts w:ascii="Arial" w:hAnsi="Arial" w:cs="Arial"/>
          <w:color w:val="000000" w:themeColor="text1"/>
        </w:rPr>
        <w:t xml:space="preserve">The system automatically verifies the customer’s KYC details through integration with third-party verification services (e.g., </w:t>
      </w:r>
      <w:proofErr w:type="spellStart"/>
      <w:r w:rsidRPr="00CA4B48">
        <w:rPr>
          <w:rFonts w:ascii="Arial" w:hAnsi="Arial" w:cs="Arial"/>
          <w:color w:val="000000" w:themeColor="text1"/>
        </w:rPr>
        <w:t>Aadhaar</w:t>
      </w:r>
      <w:proofErr w:type="spellEnd"/>
      <w:r w:rsidRPr="00CA4B48">
        <w:rPr>
          <w:rFonts w:ascii="Arial" w:hAnsi="Arial" w:cs="Arial"/>
          <w:color w:val="000000" w:themeColor="text1"/>
        </w:rPr>
        <w:t>, PAN).</w:t>
      </w:r>
    </w:p>
    <w:p w:rsidR="00CA4B48" w:rsidRDefault="00DA24CE" w:rsidP="00803BA3">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6: Loan Application Review</w:t>
      </w:r>
      <w:r w:rsidR="00D904F2" w:rsidRPr="00CA4B48">
        <w:rPr>
          <w:rStyle w:val="Strong"/>
          <w:rFonts w:ascii="Arial" w:hAnsi="Arial" w:cs="Arial"/>
          <w:b w:val="0"/>
          <w:color w:val="000000" w:themeColor="text1"/>
        </w:rPr>
        <w:t xml:space="preserve">- </w:t>
      </w:r>
      <w:r w:rsidRPr="00CA4B48">
        <w:rPr>
          <w:rFonts w:ascii="Arial" w:hAnsi="Arial" w:cs="Arial"/>
          <w:color w:val="000000" w:themeColor="text1"/>
        </w:rPr>
        <w:t xml:space="preserve">Once eligibility and KYC verification are complete, the loan application is passed to the loan officer or automated decision-making system for final </w:t>
      </w:r>
      <w:proofErr w:type="spellStart"/>
      <w:r w:rsidRPr="00CA4B48">
        <w:rPr>
          <w:rFonts w:ascii="Arial" w:hAnsi="Arial" w:cs="Arial"/>
          <w:color w:val="000000" w:themeColor="text1"/>
        </w:rPr>
        <w:t>approval.The</w:t>
      </w:r>
      <w:proofErr w:type="spellEnd"/>
      <w:r w:rsidRPr="00CA4B48">
        <w:rPr>
          <w:rFonts w:ascii="Arial" w:hAnsi="Arial" w:cs="Arial"/>
          <w:color w:val="000000" w:themeColor="text1"/>
        </w:rPr>
        <w:t xml:space="preserve"> loan officer reviews the data and makes the final decision based on the applicant's eligibility and internal criteria.</w:t>
      </w:r>
    </w:p>
    <w:p w:rsidR="00CA4B48" w:rsidRDefault="00DA24CE" w:rsidP="00803BA3">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7: Loan Approval/Denial</w:t>
      </w:r>
      <w:r w:rsidR="00D904F2" w:rsidRPr="00CA4B48">
        <w:rPr>
          <w:rStyle w:val="Strong"/>
          <w:rFonts w:ascii="Arial" w:hAnsi="Arial" w:cs="Arial"/>
          <w:b w:val="0"/>
          <w:color w:val="000000" w:themeColor="text1"/>
        </w:rPr>
        <w:t xml:space="preserve">- </w:t>
      </w:r>
      <w:r w:rsidRPr="00CA4B48">
        <w:rPr>
          <w:rFonts w:ascii="Arial" w:hAnsi="Arial" w:cs="Arial"/>
          <w:color w:val="000000" w:themeColor="text1"/>
        </w:rPr>
        <w:t xml:space="preserve">If approved, the system generates an approval notification to the customer, detailing the loan amount, interest rate, repayment terms, and </w:t>
      </w:r>
      <w:proofErr w:type="spellStart"/>
      <w:r w:rsidRPr="00CA4B48">
        <w:rPr>
          <w:rFonts w:ascii="Arial" w:hAnsi="Arial" w:cs="Arial"/>
          <w:color w:val="000000" w:themeColor="text1"/>
        </w:rPr>
        <w:t>EMI.If</w:t>
      </w:r>
      <w:proofErr w:type="spellEnd"/>
      <w:r w:rsidRPr="00CA4B48">
        <w:rPr>
          <w:rFonts w:ascii="Arial" w:hAnsi="Arial" w:cs="Arial"/>
          <w:color w:val="000000" w:themeColor="text1"/>
        </w:rPr>
        <w:t xml:space="preserve"> denied, the system generates a denial notification with the reason for rejection.</w:t>
      </w:r>
    </w:p>
    <w:p w:rsidR="00CA4B48" w:rsidRDefault="00DA24CE" w:rsidP="00803BA3">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8: Disbursement Process</w:t>
      </w:r>
      <w:r w:rsidR="00D904F2" w:rsidRPr="00CA4B48">
        <w:rPr>
          <w:rStyle w:val="Strong"/>
          <w:rFonts w:ascii="Arial" w:hAnsi="Arial" w:cs="Arial"/>
          <w:color w:val="000000" w:themeColor="text1"/>
        </w:rPr>
        <w:t xml:space="preserve">- </w:t>
      </w:r>
      <w:r w:rsidRPr="00CA4B48">
        <w:rPr>
          <w:rFonts w:ascii="Arial" w:hAnsi="Arial" w:cs="Arial"/>
          <w:color w:val="000000" w:themeColor="text1"/>
        </w:rPr>
        <w:t xml:space="preserve">After loan approval, the disbursement process is </w:t>
      </w:r>
      <w:proofErr w:type="spellStart"/>
      <w:r w:rsidRPr="00CA4B48">
        <w:rPr>
          <w:rFonts w:ascii="Arial" w:hAnsi="Arial" w:cs="Arial"/>
          <w:color w:val="000000" w:themeColor="text1"/>
        </w:rPr>
        <w:t>initiated.The</w:t>
      </w:r>
      <w:proofErr w:type="spellEnd"/>
      <w:r w:rsidRPr="00CA4B48">
        <w:rPr>
          <w:rFonts w:ascii="Arial" w:hAnsi="Arial" w:cs="Arial"/>
          <w:color w:val="000000" w:themeColor="text1"/>
        </w:rPr>
        <w:t xml:space="preserve"> loan amount is transferred to the customer’s registered bank account using secure online banking transactions.</w:t>
      </w:r>
    </w:p>
    <w:p w:rsidR="00CA4B48" w:rsidRDefault="00DA24CE" w:rsidP="00803BA3">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9: Customer Receives Loan</w:t>
      </w:r>
      <w:r w:rsidR="00D904F2" w:rsidRPr="00CA4B48">
        <w:rPr>
          <w:rStyle w:val="Strong"/>
          <w:rFonts w:ascii="Arial" w:hAnsi="Arial" w:cs="Arial"/>
          <w:color w:val="000000" w:themeColor="text1"/>
        </w:rPr>
        <w:t>-</w:t>
      </w:r>
      <w:r w:rsidRPr="00CA4B48">
        <w:rPr>
          <w:rFonts w:ascii="Arial" w:hAnsi="Arial" w:cs="Arial"/>
          <w:color w:val="000000" w:themeColor="text1"/>
        </w:rPr>
        <w:t xml:space="preserve">The customer receives the approved loan amount in their </w:t>
      </w:r>
      <w:proofErr w:type="spellStart"/>
      <w:r w:rsidRPr="00CA4B48">
        <w:rPr>
          <w:rFonts w:ascii="Arial" w:hAnsi="Arial" w:cs="Arial"/>
          <w:color w:val="000000" w:themeColor="text1"/>
        </w:rPr>
        <w:t>account.A</w:t>
      </w:r>
      <w:proofErr w:type="spellEnd"/>
      <w:r w:rsidRPr="00CA4B48">
        <w:rPr>
          <w:rFonts w:ascii="Arial" w:hAnsi="Arial" w:cs="Arial"/>
          <w:color w:val="000000" w:themeColor="text1"/>
        </w:rPr>
        <w:t xml:space="preserve"> confirmation SMS/email is sent to the customer with details of the loan disbursement and repayment schedule.</w:t>
      </w:r>
    </w:p>
    <w:p w:rsidR="00CA4B48" w:rsidRDefault="00DA24CE" w:rsidP="00803BA3">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10: Loan Repayment Setup</w:t>
      </w:r>
      <w:r w:rsidR="00D904F2" w:rsidRPr="00CA4B48">
        <w:rPr>
          <w:rStyle w:val="Strong"/>
          <w:rFonts w:ascii="Arial" w:hAnsi="Arial" w:cs="Arial"/>
          <w:color w:val="000000" w:themeColor="text1"/>
        </w:rPr>
        <w:t>-</w:t>
      </w:r>
      <w:r w:rsidRPr="00CA4B48">
        <w:rPr>
          <w:rFonts w:ascii="Arial" w:hAnsi="Arial" w:cs="Arial"/>
          <w:color w:val="000000" w:themeColor="text1"/>
        </w:rPr>
        <w:t>The customer sets up automated EMIs (Equated Monthly Installments) through direct debit or standing instructions from their bank account.</w:t>
      </w:r>
    </w:p>
    <w:p w:rsidR="00CA4B48" w:rsidRDefault="00DA24CE" w:rsidP="00803BA3">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11: Monthly Repayment</w:t>
      </w:r>
      <w:r w:rsidR="00D904F2" w:rsidRPr="00CA4B48">
        <w:rPr>
          <w:rStyle w:val="Strong"/>
          <w:rFonts w:ascii="Arial" w:hAnsi="Arial" w:cs="Arial"/>
          <w:color w:val="000000" w:themeColor="text1"/>
        </w:rPr>
        <w:t>-</w:t>
      </w:r>
      <w:r w:rsidRPr="00CA4B48">
        <w:rPr>
          <w:rFonts w:ascii="Arial" w:hAnsi="Arial" w:cs="Arial"/>
          <w:color w:val="000000" w:themeColor="text1"/>
        </w:rPr>
        <w:t xml:space="preserve">The customer makes monthly payments toward the loan principal and </w:t>
      </w:r>
      <w:r w:rsidR="00D904F2" w:rsidRPr="00CA4B48">
        <w:rPr>
          <w:rFonts w:ascii="Arial" w:hAnsi="Arial" w:cs="Arial"/>
          <w:color w:val="000000" w:themeColor="text1"/>
        </w:rPr>
        <w:t>interest. The</w:t>
      </w:r>
      <w:r w:rsidRPr="00CA4B48">
        <w:rPr>
          <w:rFonts w:ascii="Arial" w:hAnsi="Arial" w:cs="Arial"/>
          <w:color w:val="000000" w:themeColor="text1"/>
        </w:rPr>
        <w:t xml:space="preserve"> system updates the repayment status and sends reminders to the customer for upcoming dues.</w:t>
      </w:r>
    </w:p>
    <w:p w:rsidR="00CA4B48" w:rsidRDefault="00DA24CE" w:rsidP="00803BA3">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lastRenderedPageBreak/>
        <w:t>Step 12: Loan Closure Confirmation</w:t>
      </w:r>
      <w:r w:rsidR="00CA4B48">
        <w:rPr>
          <w:rStyle w:val="Strong"/>
          <w:rFonts w:ascii="Arial" w:hAnsi="Arial" w:cs="Arial"/>
          <w:color w:val="000000" w:themeColor="text1"/>
        </w:rPr>
        <w:t>-</w:t>
      </w:r>
      <w:r w:rsidR="00CA4B48">
        <w:rPr>
          <w:rFonts w:ascii="Arial" w:hAnsi="Arial" w:cs="Arial"/>
          <w:color w:val="000000" w:themeColor="text1"/>
        </w:rPr>
        <w:t xml:space="preserve"> </w:t>
      </w:r>
      <w:r w:rsidRPr="00CA4B48">
        <w:rPr>
          <w:rFonts w:ascii="Arial" w:hAnsi="Arial" w:cs="Arial"/>
          <w:color w:val="000000" w:themeColor="text1"/>
        </w:rPr>
        <w:t xml:space="preserve">After all EMIs are paid, the system automatically triggers a loan closure </w:t>
      </w:r>
      <w:r w:rsidR="00D904F2" w:rsidRPr="00CA4B48">
        <w:rPr>
          <w:rFonts w:ascii="Arial" w:hAnsi="Arial" w:cs="Arial"/>
          <w:color w:val="000000" w:themeColor="text1"/>
        </w:rPr>
        <w:t>process. The</w:t>
      </w:r>
      <w:r w:rsidRPr="00CA4B48">
        <w:rPr>
          <w:rFonts w:ascii="Arial" w:hAnsi="Arial" w:cs="Arial"/>
          <w:color w:val="000000" w:themeColor="text1"/>
        </w:rPr>
        <w:t xml:space="preserve"> system sends a closure notification to the customer, confirming that the loan is paid off and closed.</w:t>
      </w:r>
    </w:p>
    <w:p w:rsidR="007A27D1" w:rsidRDefault="00DA24CE" w:rsidP="00803BA3">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13: Credit Reporting and Updates</w:t>
      </w:r>
      <w:r w:rsidR="00D904F2" w:rsidRPr="00CA4B48">
        <w:rPr>
          <w:rStyle w:val="Strong"/>
          <w:rFonts w:ascii="Arial" w:hAnsi="Arial" w:cs="Arial"/>
          <w:color w:val="000000" w:themeColor="text1"/>
        </w:rPr>
        <w:t>-</w:t>
      </w:r>
      <w:r w:rsidRPr="00CA4B48">
        <w:rPr>
          <w:rFonts w:ascii="Arial" w:hAnsi="Arial" w:cs="Arial"/>
          <w:color w:val="000000" w:themeColor="text1"/>
        </w:rPr>
        <w:t>The loan closure is reported to credit bureaus, and the customer's credit score is updated accordingly.</w:t>
      </w:r>
      <w:r w:rsidR="00D904F2" w:rsidRPr="00CA4B48">
        <w:rPr>
          <w:rFonts w:ascii="Arial" w:hAnsi="Arial" w:cs="Arial"/>
          <w:color w:val="000000" w:themeColor="text1"/>
        </w:rPr>
        <w:t xml:space="preserve"> </w:t>
      </w:r>
      <w:r w:rsidRPr="00CA4B48">
        <w:rPr>
          <w:rFonts w:ascii="Arial" w:hAnsi="Arial" w:cs="Arial"/>
          <w:color w:val="000000" w:themeColor="text1"/>
        </w:rPr>
        <w:t>A final statement is issued to the customer for their records.</w:t>
      </w:r>
    </w:p>
    <w:p w:rsidR="00DA24CE" w:rsidRPr="007A27D1" w:rsidRDefault="007A27D1" w:rsidP="00803BA3">
      <w:pPr>
        <w:pStyle w:val="NormalWeb"/>
        <w:numPr>
          <w:ilvl w:val="0"/>
          <w:numId w:val="15"/>
        </w:numPr>
        <w:rPr>
          <w:rFonts w:ascii="Arial" w:hAnsi="Arial" w:cs="Arial"/>
          <w:color w:val="000000" w:themeColor="text1"/>
        </w:rPr>
      </w:pPr>
      <w:r>
        <w:rPr>
          <w:rStyle w:val="Strong"/>
          <w:rFonts w:ascii="Arial" w:hAnsi="Arial" w:cs="Arial"/>
          <w:color w:val="000000" w:themeColor="text1"/>
        </w:rPr>
        <w:t xml:space="preserve">Step 14: Customer </w:t>
      </w:r>
      <w:proofErr w:type="spellStart"/>
      <w:r>
        <w:rPr>
          <w:rStyle w:val="Strong"/>
          <w:rFonts w:ascii="Arial" w:hAnsi="Arial" w:cs="Arial"/>
          <w:color w:val="000000" w:themeColor="text1"/>
        </w:rPr>
        <w:t>Suppor</w:t>
      </w:r>
      <w:proofErr w:type="spellEnd"/>
      <w:r>
        <w:rPr>
          <w:rStyle w:val="Strong"/>
          <w:rFonts w:ascii="Arial" w:hAnsi="Arial" w:cs="Arial"/>
          <w:color w:val="000000" w:themeColor="text1"/>
        </w:rPr>
        <w:t>-</w:t>
      </w:r>
      <w:r w:rsidR="00DA24CE" w:rsidRPr="007A27D1">
        <w:rPr>
          <w:rFonts w:ascii="Arial" w:hAnsi="Arial" w:cs="Arial"/>
          <w:color w:val="000000" w:themeColor="text1"/>
        </w:rPr>
        <w:t xml:space="preserve">In case of issues or queries, the customer can reach out to the bank’s customer support team through chat, email, or </w:t>
      </w:r>
      <w:proofErr w:type="spellStart"/>
      <w:r w:rsidR="00DA24CE" w:rsidRPr="007A27D1">
        <w:rPr>
          <w:rFonts w:ascii="Arial" w:hAnsi="Arial" w:cs="Arial"/>
          <w:color w:val="000000" w:themeColor="text1"/>
        </w:rPr>
        <w:t>phone.The</w:t>
      </w:r>
      <w:proofErr w:type="spellEnd"/>
      <w:r w:rsidR="00DA24CE" w:rsidRPr="007A27D1">
        <w:rPr>
          <w:rFonts w:ascii="Arial" w:hAnsi="Arial" w:cs="Arial"/>
          <w:color w:val="000000" w:themeColor="text1"/>
        </w:rPr>
        <w:t xml:space="preserve"> system logs the queries, and support staff addresses them as per the SLAs (Service Level Agreements).</w:t>
      </w:r>
    </w:p>
    <w:p w:rsidR="00D904F2" w:rsidRPr="00354E72" w:rsidRDefault="00DA24CE" w:rsidP="00DA24CE">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 xml:space="preserve">8.1. Legacy System (AS-IS) </w:t>
      </w:r>
    </w:p>
    <w:p w:rsidR="00BC1C2D" w:rsidRPr="00354E72" w:rsidRDefault="00BC1C2D" w:rsidP="00BC1C2D">
      <w:pPr>
        <w:pStyle w:val="NormalWeb"/>
        <w:rPr>
          <w:rFonts w:ascii="Arial" w:hAnsi="Arial" w:cs="Arial"/>
        </w:rPr>
      </w:pPr>
      <w:r w:rsidRPr="00354E72">
        <w:rPr>
          <w:rFonts w:ascii="Arial" w:hAnsi="Arial" w:cs="Arial"/>
        </w:rPr>
        <w:t xml:space="preserve">The </w:t>
      </w:r>
      <w:r w:rsidRPr="00354E72">
        <w:rPr>
          <w:rStyle w:val="Strong"/>
          <w:rFonts w:ascii="Arial" w:hAnsi="Arial" w:cs="Arial"/>
        </w:rPr>
        <w:t>Legacy System (AS-IS)</w:t>
      </w:r>
      <w:r w:rsidRPr="00354E72">
        <w:rPr>
          <w:rFonts w:ascii="Arial" w:hAnsi="Arial" w:cs="Arial"/>
        </w:rPr>
        <w:t xml:space="preserve"> refers to the current manual or semi-automated processes used in the personal loan approval system before the introduction of the new automated system. This system typically involves a lot of paperwork, manual data entry, and reliance on various staff members for different stages of the loan approval process. Let's break down the existing process and identify the challenges that will be addressed by the proposed automated system.</w:t>
      </w:r>
    </w:p>
    <w:p w:rsidR="00BC1C2D" w:rsidRPr="00354E72" w:rsidRDefault="00BC1C2D" w:rsidP="00803BA3">
      <w:pPr>
        <w:pStyle w:val="NormalWeb"/>
        <w:numPr>
          <w:ilvl w:val="0"/>
          <w:numId w:val="24"/>
        </w:numPr>
        <w:rPr>
          <w:rFonts w:ascii="Arial" w:hAnsi="Arial" w:cs="Arial"/>
        </w:rPr>
      </w:pPr>
      <w:r w:rsidRPr="00354E72">
        <w:rPr>
          <w:rStyle w:val="Strong"/>
          <w:rFonts w:ascii="Arial" w:hAnsi="Arial" w:cs="Arial"/>
        </w:rPr>
        <w:t>Customer Loan Application Submission</w:t>
      </w:r>
      <w:r w:rsidRPr="00354E72">
        <w:rPr>
          <w:rFonts w:ascii="Arial" w:hAnsi="Arial" w:cs="Arial"/>
        </w:rPr>
        <w:t>:</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The process begins when a customer applies for a personal loan. This can be done through physical forms, emails, or an online form, depending on the legacy system.</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Challenges</w:t>
      </w:r>
      <w:r w:rsidRPr="00354E72">
        <w:rPr>
          <w:rFonts w:ascii="Arial" w:hAnsi="Arial" w:cs="Arial"/>
          <w:sz w:val="24"/>
          <w:szCs w:val="24"/>
        </w:rPr>
        <w:t>:</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Risk of missing or incorrect data due to manual entry.</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Time-consuming process as the forms have to be verified manually.</w:t>
      </w:r>
    </w:p>
    <w:p w:rsidR="00BC1C2D" w:rsidRPr="00354E72" w:rsidRDefault="00BC1C2D" w:rsidP="00803BA3">
      <w:pPr>
        <w:pStyle w:val="NormalWeb"/>
        <w:numPr>
          <w:ilvl w:val="0"/>
          <w:numId w:val="24"/>
        </w:numPr>
        <w:rPr>
          <w:rFonts w:ascii="Arial" w:hAnsi="Arial" w:cs="Arial"/>
        </w:rPr>
      </w:pPr>
      <w:r w:rsidRPr="00354E72">
        <w:rPr>
          <w:rStyle w:val="Strong"/>
          <w:rFonts w:ascii="Arial" w:hAnsi="Arial" w:cs="Arial"/>
        </w:rPr>
        <w:t>Document Verification</w:t>
      </w:r>
      <w:r w:rsidRPr="00354E72">
        <w:rPr>
          <w:rFonts w:ascii="Arial" w:hAnsi="Arial" w:cs="Arial"/>
        </w:rPr>
        <w:t>:</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Submitted documents, such as proof of income, identity, and residence, are manually reviewed by a loan officer.</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Challenges</w:t>
      </w:r>
      <w:r w:rsidRPr="00354E72">
        <w:rPr>
          <w:rFonts w:ascii="Arial" w:hAnsi="Arial" w:cs="Arial"/>
          <w:sz w:val="24"/>
          <w:szCs w:val="24"/>
        </w:rPr>
        <w:t>:</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High potential for human error.</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Risk of fraud or missing documents.</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Slow processing time due to manual verification.</w:t>
      </w:r>
    </w:p>
    <w:p w:rsidR="00BC1C2D" w:rsidRPr="00354E72" w:rsidRDefault="00BC1C2D" w:rsidP="00803BA3">
      <w:pPr>
        <w:pStyle w:val="NormalWeb"/>
        <w:numPr>
          <w:ilvl w:val="0"/>
          <w:numId w:val="24"/>
        </w:numPr>
        <w:rPr>
          <w:rFonts w:ascii="Arial" w:hAnsi="Arial" w:cs="Arial"/>
        </w:rPr>
      </w:pPr>
      <w:r w:rsidRPr="00354E72">
        <w:rPr>
          <w:rStyle w:val="Strong"/>
          <w:rFonts w:ascii="Arial" w:hAnsi="Arial" w:cs="Arial"/>
        </w:rPr>
        <w:t>Credit Check</w:t>
      </w:r>
      <w:r w:rsidRPr="00354E72">
        <w:rPr>
          <w:rFonts w:ascii="Arial" w:hAnsi="Arial" w:cs="Arial"/>
        </w:rPr>
        <w:t>:</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Once the documents are validated, the loan officer manually initiates a credit check through an external service (e.g., a credit bureau).</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Challenges</w:t>
      </w:r>
      <w:r w:rsidRPr="00354E72">
        <w:rPr>
          <w:rFonts w:ascii="Arial" w:hAnsi="Arial" w:cs="Arial"/>
          <w:sz w:val="24"/>
          <w:szCs w:val="24"/>
        </w:rPr>
        <w:t>:</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The process is prone to delays as it relies on external systems and human intervention.</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Errors in data entry could lead to incorrect credit information being retrieved.</w:t>
      </w:r>
    </w:p>
    <w:p w:rsidR="00BC1C2D" w:rsidRPr="00354E72" w:rsidRDefault="00BC1C2D" w:rsidP="00803BA3">
      <w:pPr>
        <w:pStyle w:val="NormalWeb"/>
        <w:numPr>
          <w:ilvl w:val="0"/>
          <w:numId w:val="24"/>
        </w:numPr>
        <w:rPr>
          <w:rFonts w:ascii="Arial" w:hAnsi="Arial" w:cs="Arial"/>
        </w:rPr>
      </w:pPr>
      <w:r w:rsidRPr="00354E72">
        <w:rPr>
          <w:rStyle w:val="Strong"/>
          <w:rFonts w:ascii="Arial" w:hAnsi="Arial" w:cs="Arial"/>
        </w:rPr>
        <w:t>Loan Approval Process</w:t>
      </w:r>
      <w:r w:rsidRPr="00354E72">
        <w:rPr>
          <w:rFonts w:ascii="Arial" w:hAnsi="Arial" w:cs="Arial"/>
        </w:rPr>
        <w:t>:</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After the credit check is complete, the loan officer reviews all the details (e.g., credit score, income, loan amount) to determine if the loan should be approved or denied.</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lastRenderedPageBreak/>
        <w:t>Challenges</w:t>
      </w:r>
      <w:r w:rsidRPr="00354E72">
        <w:rPr>
          <w:rFonts w:ascii="Arial" w:hAnsi="Arial" w:cs="Arial"/>
          <w:sz w:val="24"/>
          <w:szCs w:val="24"/>
        </w:rPr>
        <w:t>:</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Decision-making is manual, and loan officers may make inconsistent decisions based on personal judgment or errors.</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Loan approval time can be delayed by back-and-forth communication between departments and manual paperwork handling.</w:t>
      </w:r>
    </w:p>
    <w:p w:rsidR="00BC1C2D" w:rsidRPr="00354E72" w:rsidRDefault="00BC1C2D" w:rsidP="00803BA3">
      <w:pPr>
        <w:pStyle w:val="NormalWeb"/>
        <w:numPr>
          <w:ilvl w:val="0"/>
          <w:numId w:val="24"/>
        </w:numPr>
        <w:rPr>
          <w:rFonts w:ascii="Arial" w:hAnsi="Arial" w:cs="Arial"/>
        </w:rPr>
      </w:pPr>
      <w:r w:rsidRPr="00354E72">
        <w:rPr>
          <w:rStyle w:val="Strong"/>
          <w:rFonts w:ascii="Arial" w:hAnsi="Arial" w:cs="Arial"/>
        </w:rPr>
        <w:t>Customer Notification</w:t>
      </w:r>
      <w:r w:rsidRPr="00354E72">
        <w:rPr>
          <w:rFonts w:ascii="Arial" w:hAnsi="Arial" w:cs="Arial"/>
        </w:rPr>
        <w:t>:</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Once a decision is made, the customer is notified through phone calls, emails, or postal mail about the approval or denial of the loan.</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Challenges</w:t>
      </w:r>
      <w:r w:rsidRPr="00354E72">
        <w:rPr>
          <w:rFonts w:ascii="Arial" w:hAnsi="Arial" w:cs="Arial"/>
          <w:sz w:val="24"/>
          <w:szCs w:val="24"/>
        </w:rPr>
        <w:t>:</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Notification can be delayed due to manual handling.</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There's a chance that customers do not receive timely updates about their loan status.</w:t>
      </w:r>
    </w:p>
    <w:p w:rsidR="00BC1C2D" w:rsidRPr="00354E72" w:rsidRDefault="00BC1C2D" w:rsidP="00803BA3">
      <w:pPr>
        <w:pStyle w:val="NormalWeb"/>
        <w:numPr>
          <w:ilvl w:val="0"/>
          <w:numId w:val="24"/>
        </w:numPr>
        <w:rPr>
          <w:rFonts w:ascii="Arial" w:hAnsi="Arial" w:cs="Arial"/>
        </w:rPr>
      </w:pPr>
      <w:r w:rsidRPr="00354E72">
        <w:rPr>
          <w:rStyle w:val="Strong"/>
          <w:rFonts w:ascii="Arial" w:hAnsi="Arial" w:cs="Arial"/>
        </w:rPr>
        <w:t>Loan Disbursement</w:t>
      </w:r>
      <w:r w:rsidRPr="00354E72">
        <w:rPr>
          <w:rFonts w:ascii="Arial" w:hAnsi="Arial" w:cs="Arial"/>
        </w:rPr>
        <w:t>:</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Upon approval, the loan amount is manually processed for disbursement to the customer's bank account.</w:t>
      </w:r>
    </w:p>
    <w:p w:rsidR="00BC1C2D" w:rsidRPr="00354E72" w:rsidRDefault="00BC1C2D" w:rsidP="00803BA3">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Challenges</w:t>
      </w:r>
      <w:r w:rsidRPr="00354E72">
        <w:rPr>
          <w:rFonts w:ascii="Arial" w:hAnsi="Arial" w:cs="Arial"/>
          <w:sz w:val="24"/>
          <w:szCs w:val="24"/>
        </w:rPr>
        <w:t>:</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Manual steps involved in fund transfer, which can cause delays.</w:t>
      </w:r>
    </w:p>
    <w:p w:rsidR="00BC1C2D" w:rsidRPr="00354E72" w:rsidRDefault="00BC1C2D" w:rsidP="00803BA3">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The potential for clerical err</w:t>
      </w:r>
      <w:r w:rsidR="00F31B01" w:rsidRPr="00354E72">
        <w:rPr>
          <w:rFonts w:ascii="Arial" w:hAnsi="Arial" w:cs="Arial"/>
          <w:sz w:val="24"/>
          <w:szCs w:val="24"/>
        </w:rPr>
        <w:t>ors in the disbursement process</w:t>
      </w:r>
    </w:p>
    <w:p w:rsidR="00BC1C2D" w:rsidRPr="00354E72" w:rsidRDefault="00BC1C2D" w:rsidP="00BC1C2D">
      <w:pPr>
        <w:pStyle w:val="Heading4"/>
        <w:rPr>
          <w:rFonts w:ascii="Arial" w:hAnsi="Arial" w:cs="Arial"/>
        </w:rPr>
      </w:pPr>
      <w:r w:rsidRPr="00354E72">
        <w:rPr>
          <w:rStyle w:val="Strong"/>
          <w:rFonts w:ascii="Arial" w:hAnsi="Arial" w:cs="Arial"/>
          <w:b/>
          <w:bCs/>
        </w:rPr>
        <w:t>Challenges in the Legacy System</w:t>
      </w:r>
      <w:r w:rsidRPr="00354E72">
        <w:rPr>
          <w:rFonts w:ascii="Arial" w:hAnsi="Arial" w:cs="Arial"/>
        </w:rPr>
        <w:t>:</w:t>
      </w:r>
    </w:p>
    <w:p w:rsidR="00F31B01" w:rsidRPr="00354E72" w:rsidRDefault="00BC1C2D" w:rsidP="00803BA3">
      <w:pPr>
        <w:numPr>
          <w:ilvl w:val="0"/>
          <w:numId w:val="25"/>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Heavy reliance on paperwork</w:t>
      </w:r>
      <w:r w:rsidRPr="00354E72">
        <w:rPr>
          <w:rFonts w:ascii="Arial" w:hAnsi="Arial" w:cs="Arial"/>
          <w:sz w:val="24"/>
          <w:szCs w:val="24"/>
        </w:rPr>
        <w:t>: Requires extensive manual entry and physical documentation, making the process slow and error-prone.</w:t>
      </w:r>
    </w:p>
    <w:p w:rsidR="00BC1C2D" w:rsidRPr="00354E72" w:rsidRDefault="00BC1C2D" w:rsidP="00803BA3">
      <w:pPr>
        <w:numPr>
          <w:ilvl w:val="0"/>
          <w:numId w:val="25"/>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Time-consuming verification</w:t>
      </w:r>
      <w:r w:rsidRPr="00354E72">
        <w:rPr>
          <w:rFonts w:ascii="Arial" w:hAnsi="Arial" w:cs="Arial"/>
          <w:sz w:val="24"/>
          <w:szCs w:val="24"/>
        </w:rPr>
        <w:t>: Document verification and credit checks are done manually, resulting in delays and inconsistency.</w:t>
      </w:r>
    </w:p>
    <w:p w:rsidR="00BC1C2D" w:rsidRPr="00354E72" w:rsidRDefault="00BC1C2D" w:rsidP="00803BA3">
      <w:pPr>
        <w:numPr>
          <w:ilvl w:val="0"/>
          <w:numId w:val="25"/>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Human error</w:t>
      </w:r>
      <w:r w:rsidRPr="00354E72">
        <w:rPr>
          <w:rFonts w:ascii="Arial" w:hAnsi="Arial" w:cs="Arial"/>
          <w:sz w:val="24"/>
          <w:szCs w:val="24"/>
        </w:rPr>
        <w:t>: Manual data entry and decision-making lead to a high risk of errors, which can affect the accuracy of loan processing.</w:t>
      </w:r>
    </w:p>
    <w:p w:rsidR="00BC1C2D" w:rsidRPr="00354E72" w:rsidRDefault="00BC1C2D" w:rsidP="00803BA3">
      <w:pPr>
        <w:numPr>
          <w:ilvl w:val="0"/>
          <w:numId w:val="25"/>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Inefficiency</w:t>
      </w:r>
      <w:r w:rsidRPr="00354E72">
        <w:rPr>
          <w:rFonts w:ascii="Arial" w:hAnsi="Arial" w:cs="Arial"/>
          <w:sz w:val="24"/>
          <w:szCs w:val="24"/>
        </w:rPr>
        <w:t>: Multiple departments and manual handoffs create bottlenecks in the loan approval cycle, leading to longer approval times.</w:t>
      </w:r>
    </w:p>
    <w:p w:rsidR="00BC1C2D" w:rsidRPr="00354E72" w:rsidRDefault="00BC1C2D" w:rsidP="00803BA3">
      <w:pPr>
        <w:numPr>
          <w:ilvl w:val="0"/>
          <w:numId w:val="25"/>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Limited scalability</w:t>
      </w:r>
      <w:r w:rsidRPr="00354E72">
        <w:rPr>
          <w:rFonts w:ascii="Arial" w:hAnsi="Arial" w:cs="Arial"/>
          <w:sz w:val="24"/>
          <w:szCs w:val="24"/>
        </w:rPr>
        <w:t>: As the system relies on manual steps, it becomes increasingly difficult to scale w</w:t>
      </w:r>
      <w:r w:rsidR="00F31B01" w:rsidRPr="00354E72">
        <w:rPr>
          <w:rFonts w:ascii="Arial" w:hAnsi="Arial" w:cs="Arial"/>
          <w:sz w:val="24"/>
          <w:szCs w:val="24"/>
        </w:rPr>
        <w:t>hen the loan volume rises</w:t>
      </w:r>
    </w:p>
    <w:p w:rsidR="00BC1C2D" w:rsidRPr="00354E72" w:rsidRDefault="00BC1C2D" w:rsidP="00BC1C2D">
      <w:pPr>
        <w:pStyle w:val="Heading4"/>
        <w:rPr>
          <w:rFonts w:ascii="Arial" w:hAnsi="Arial" w:cs="Arial"/>
        </w:rPr>
      </w:pPr>
      <w:r w:rsidRPr="00354E72">
        <w:rPr>
          <w:rStyle w:val="Strong"/>
          <w:rFonts w:ascii="Arial" w:hAnsi="Arial" w:cs="Arial"/>
          <w:b/>
          <w:bCs/>
        </w:rPr>
        <w:t>Process Flow Diagram (AS-IS)</w:t>
      </w:r>
    </w:p>
    <w:p w:rsidR="00BC1C2D" w:rsidRPr="00354E72" w:rsidRDefault="007A27D1" w:rsidP="00DA24CE">
      <w:pPr>
        <w:spacing w:before="100" w:beforeAutospacing="1" w:after="100" w:afterAutospacing="1" w:line="240" w:lineRule="auto"/>
        <w:rPr>
          <w:rFonts w:ascii="Arial" w:hAnsi="Arial" w:cs="Arial"/>
          <w:color w:val="000000" w:themeColor="text1"/>
          <w:sz w:val="24"/>
          <w:szCs w:val="24"/>
        </w:rPr>
      </w:pPr>
      <w:r w:rsidRPr="00354E72">
        <w:rPr>
          <w:rFonts w:ascii="Arial" w:hAnsi="Arial" w:cs="Arial"/>
          <w:noProof/>
          <w:sz w:val="24"/>
          <w:szCs w:val="24"/>
        </w:rPr>
        <mc:AlternateContent>
          <mc:Choice Requires="wps">
            <w:drawing>
              <wp:anchor distT="0" distB="0" distL="114300" distR="114300" simplePos="0" relativeHeight="251667456" behindDoc="0" locked="0" layoutInCell="1" allowOverlap="1" wp14:anchorId="2D0BDBD2" wp14:editId="3AFCDB36">
                <wp:simplePos x="0" y="0"/>
                <wp:positionH relativeFrom="column">
                  <wp:posOffset>1581150</wp:posOffset>
                </wp:positionH>
                <wp:positionV relativeFrom="paragraph">
                  <wp:posOffset>9525</wp:posOffset>
                </wp:positionV>
                <wp:extent cx="1701800" cy="6604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701800" cy="660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7A27D1" w:rsidP="00F31B01">
                            <w:pPr>
                              <w:jc w:val="center"/>
                            </w:pPr>
                            <w:r>
                              <w:t xml:space="preserve">Customer Loan Application </w:t>
                            </w:r>
                            <w:r w:rsidR="00F31B01">
                              <w:t xml:space="preserve">(Physical forms, email, </w:t>
                            </w:r>
                            <w:r w:rsidR="00F31B01">
                              <w:rPr>
                                <w:rStyle w:val="hljs-keyword"/>
                              </w:rPr>
                              <w:t>or</w:t>
                            </w:r>
                            <w:r w:rsidR="00F31B01">
                              <w:t xml:space="preserve"> online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DBD2" id="Rectangle 6" o:spid="_x0000_s1026" style="position:absolute;margin-left:124.5pt;margin-top:.75pt;width:134pt;height: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" fillcolor="white [3201]" strokecolor="#5b9bd5 [3204]" strokeweight="1pt">
                <v:textbox>
                  <w:txbxContent>
                    <w:p w:rsidR="00F31B01" w:rsidRDefault="007A27D1" w:rsidP="00F31B01">
                      <w:pPr>
                        <w:jc w:val="center"/>
                      </w:pPr>
                      <w:r>
                        <w:t xml:space="preserve">Customer Loan Application </w:t>
                      </w:r>
                      <w:r w:rsidR="00F31B01">
                        <w:t xml:space="preserve">(Physical forms, email, </w:t>
                      </w:r>
                      <w:r w:rsidR="00F31B01">
                        <w:rPr>
                          <w:rStyle w:val="hljs-keyword"/>
                        </w:rPr>
                        <w:t>or</w:t>
                      </w:r>
                      <w:r w:rsidR="00F31B01">
                        <w:t xml:space="preserve"> online submission)</w:t>
                      </w:r>
                    </w:p>
                  </w:txbxContent>
                </v:textbox>
              </v:rec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Pr>
          <w:rFonts w:ascii="Arial" w:hAnsi="Arial" w:cs="Arial"/>
          <w:noProof/>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column">
                  <wp:posOffset>2197100</wp:posOffset>
                </wp:positionH>
                <wp:positionV relativeFrom="paragraph">
                  <wp:posOffset>78105</wp:posOffset>
                </wp:positionV>
                <wp:extent cx="355600" cy="425450"/>
                <wp:effectExtent l="19050" t="0" r="25400" b="31750"/>
                <wp:wrapNone/>
                <wp:docPr id="13" name="Down Arrow 13"/>
                <wp:cNvGraphicFramePr/>
                <a:graphic xmlns:a="http://schemas.openxmlformats.org/drawingml/2006/main">
                  <a:graphicData uri="http://schemas.microsoft.com/office/word/2010/wordprocessingShape">
                    <wps:wsp>
                      <wps:cNvSpPr/>
                      <wps:spPr>
                        <a:xfrm>
                          <a:off x="0" y="0"/>
                          <a:ext cx="35560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E597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173pt;margin-top:6.15pt;width:28pt;height:3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" adj="12573" fillcolor="#5b9bd5 [3204]" strokecolor="#1f4d78 [1604]" strokeweight="1p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r w:rsidRPr="00354E72">
        <w:rPr>
          <w:rFonts w:ascii="Arial" w:hAnsi="Arial" w:cs="Arial"/>
          <w:noProof/>
          <w:sz w:val="24"/>
          <w:szCs w:val="24"/>
        </w:rPr>
        <mc:AlternateContent>
          <mc:Choice Requires="wps">
            <w:drawing>
              <wp:anchor distT="0" distB="0" distL="114300" distR="114300" simplePos="0" relativeHeight="251665408" behindDoc="0" locked="0" layoutInCell="1" allowOverlap="1" wp14:anchorId="453392C4" wp14:editId="66923C85">
                <wp:simplePos x="0" y="0"/>
                <wp:positionH relativeFrom="column">
                  <wp:posOffset>1657350</wp:posOffset>
                </wp:positionH>
                <wp:positionV relativeFrom="paragraph">
                  <wp:posOffset>220980</wp:posOffset>
                </wp:positionV>
                <wp:extent cx="1631950" cy="7810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631950" cy="78105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F31B01" w:rsidP="00F31B01">
                            <w:pPr>
                              <w:jc w:val="center"/>
                            </w:pPr>
                            <w:r>
                              <w:t xml:space="preserve">Document </w:t>
                            </w:r>
                            <w:proofErr w:type="gramStart"/>
                            <w:r>
                              <w:t>Verification  (</w:t>
                            </w:r>
                            <w:proofErr w:type="gramEnd"/>
                            <w:r>
                              <w:t xml:space="preserve">Manual review </w:t>
                            </w:r>
                            <w:r>
                              <w:rPr>
                                <w:rStyle w:val="hljs-keyword"/>
                              </w:rPr>
                              <w:t>of</w:t>
                            </w:r>
                            <w:r>
                              <w:t xml:space="preserve"> documents)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392C4" id="Rectangle 4" o:spid="_x0000_s1027" style="position:absolute;margin-left:130.5pt;margin-top:17.4pt;width:128.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" fillcolor="white [3201]" strokecolor="#5b9bd5 [3204]" strokeweight="1pt">
                <v:textbox>
                  <w:txbxContent>
                    <w:p w:rsidR="00F31B01" w:rsidRDefault="00F31B01" w:rsidP="00F31B01">
                      <w:pPr>
                        <w:jc w:val="center"/>
                      </w:pPr>
                      <w:r>
                        <w:t xml:space="preserve">Document </w:t>
                      </w:r>
                      <w:proofErr w:type="gramStart"/>
                      <w:r>
                        <w:t>Verification  (</w:t>
                      </w:r>
                      <w:proofErr w:type="gramEnd"/>
                      <w:r>
                        <w:t xml:space="preserve">Manual review </w:t>
                      </w:r>
                      <w:r>
                        <w:rPr>
                          <w:rStyle w:val="hljs-keyword"/>
                        </w:rPr>
                        <w:t>of</w:t>
                      </w:r>
                      <w:r>
                        <w:t xml:space="preserve"> documents) </w:t>
                      </w:r>
                    </w:p>
                  </w:txbxContent>
                </v:textbox>
              </v:rec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Pr>
          <w:rFonts w:ascii="Arial" w:hAnsi="Arial" w:cs="Arial"/>
          <w:noProof/>
          <w:color w:val="000000" w:themeColor="text1"/>
          <w:sz w:val="24"/>
          <w:szCs w:val="24"/>
        </w:rPr>
        <mc:AlternateContent>
          <mc:Choice Requires="wps">
            <w:drawing>
              <wp:anchor distT="0" distB="0" distL="114300" distR="114300" simplePos="0" relativeHeight="251680768" behindDoc="0" locked="0" layoutInCell="1" allowOverlap="1" wp14:anchorId="0A758503" wp14:editId="597C7B63">
                <wp:simplePos x="0" y="0"/>
                <wp:positionH relativeFrom="margin">
                  <wp:posOffset>2190750</wp:posOffset>
                </wp:positionH>
                <wp:positionV relativeFrom="paragraph">
                  <wp:posOffset>314325</wp:posOffset>
                </wp:positionV>
                <wp:extent cx="590550" cy="641350"/>
                <wp:effectExtent l="19050" t="0" r="19050" b="44450"/>
                <wp:wrapNone/>
                <wp:docPr id="15" name="Down Arrow 15"/>
                <wp:cNvGraphicFramePr/>
                <a:graphic xmlns:a="http://schemas.openxmlformats.org/drawingml/2006/main">
                  <a:graphicData uri="http://schemas.microsoft.com/office/word/2010/wordprocessingShape">
                    <wps:wsp>
                      <wps:cNvSpPr/>
                      <wps:spPr>
                        <a:xfrm>
                          <a:off x="0" y="0"/>
                          <a:ext cx="590550" cy="641350"/>
                        </a:xfrm>
                        <a:prstGeom prst="downArrow">
                          <a:avLst>
                            <a:gd name="adj1" fmla="val 19811"/>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9D5D" id="Down Arrow 15" o:spid="_x0000_s1026" type="#_x0000_t67" style="position:absolute;margin-left:172.5pt;margin-top:24.75pt;width:46.5pt;height:5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" adj="11655,8660" fillcolor="#5b9bd5 [3204]" strokecolor="#1f4d78 [1604]" strokeweight="1pt">
                <w10:wrap anchorx="margin"/>
              </v:shape>
            </w:pict>
          </mc:Fallback>
        </mc:AlternateContent>
      </w: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Pr>
          <w:rFonts w:ascii="Arial" w:hAnsi="Arial" w:cs="Arial"/>
          <w:noProof/>
          <w:color w:val="000000" w:themeColor="text1"/>
          <w:sz w:val="24"/>
          <w:szCs w:val="24"/>
        </w:rPr>
        <w:lastRenderedPageBreak/>
        <mc:AlternateContent>
          <mc:Choice Requires="wps">
            <w:drawing>
              <wp:anchor distT="0" distB="0" distL="114300" distR="114300" simplePos="0" relativeHeight="251682816" behindDoc="0" locked="0" layoutInCell="1" allowOverlap="1" wp14:anchorId="0A758503" wp14:editId="597C7B63">
                <wp:simplePos x="0" y="0"/>
                <wp:positionH relativeFrom="margin">
                  <wp:posOffset>2311400</wp:posOffset>
                </wp:positionH>
                <wp:positionV relativeFrom="paragraph">
                  <wp:posOffset>309245</wp:posOffset>
                </wp:positionV>
                <wp:extent cx="336550" cy="641350"/>
                <wp:effectExtent l="19050" t="0" r="25400" b="44450"/>
                <wp:wrapNone/>
                <wp:docPr id="14" name="Down Arrow 14"/>
                <wp:cNvGraphicFramePr/>
                <a:graphic xmlns:a="http://schemas.openxmlformats.org/drawingml/2006/main">
                  <a:graphicData uri="http://schemas.microsoft.com/office/word/2010/wordprocessingShape">
                    <wps:wsp>
                      <wps:cNvSpPr/>
                      <wps:spPr>
                        <a:xfrm>
                          <a:off x="0" y="0"/>
                          <a:ext cx="336550" cy="641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D74B9" id="Down Arrow 14" o:spid="_x0000_s1026" type="#_x0000_t67" style="position:absolute;margin-left:182pt;margin-top:24.35pt;width:26.5pt;height:5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" adj="15933" fillcolor="#5b9bd5 [3204]" strokecolor="#1f4d78 [1604]" strokeweight="1pt">
                <w10:wrap anchorx="margin"/>
              </v:shape>
            </w:pict>
          </mc:Fallback>
        </mc:AlternateContent>
      </w:r>
      <w:r w:rsidR="00F31B01" w:rsidRPr="00354E72">
        <w:rPr>
          <w:rFonts w:ascii="Arial" w:hAnsi="Arial" w:cs="Arial"/>
          <w:noProof/>
          <w:sz w:val="24"/>
          <w:szCs w:val="24"/>
        </w:rPr>
        <mc:AlternateContent>
          <mc:Choice Requires="wps">
            <w:drawing>
              <wp:anchor distT="0" distB="0" distL="114300" distR="114300" simplePos="0" relativeHeight="251669504" behindDoc="0" locked="0" layoutInCell="1" allowOverlap="1" wp14:anchorId="2D0BDBD2" wp14:editId="3AFCDB36">
                <wp:simplePos x="0" y="0"/>
                <wp:positionH relativeFrom="column">
                  <wp:posOffset>1695450</wp:posOffset>
                </wp:positionH>
                <wp:positionV relativeFrom="paragraph">
                  <wp:posOffset>-666750</wp:posOffset>
                </wp:positionV>
                <wp:extent cx="1727200" cy="8382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727200" cy="83820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F31B01" w:rsidP="00F31B01">
                            <w:pPr>
                              <w:jc w:val="center"/>
                            </w:pPr>
                            <w:r>
                              <w:t xml:space="preserve">Credit </w:t>
                            </w:r>
                            <w:proofErr w:type="gramStart"/>
                            <w:r>
                              <w:rPr>
                                <w:rStyle w:val="hljs-keyword"/>
                              </w:rPr>
                              <w:t>Check</w:t>
                            </w:r>
                            <w:r>
                              <w:t xml:space="preserve">  (</w:t>
                            </w:r>
                            <w:proofErr w:type="gramEnd"/>
                            <w:r>
                              <w:t xml:space="preserve">Manual initiation </w:t>
                            </w:r>
                            <w:r>
                              <w:rPr>
                                <w:rStyle w:val="hljs-keyword"/>
                              </w:rPr>
                              <w:t>to</w:t>
                            </w:r>
                            <w:r>
                              <w:t xml:space="preserve">  </w:t>
                            </w:r>
                            <w:r>
                              <w:rPr>
                                <w:rStyle w:val="hljs-keyword"/>
                              </w:rPr>
                              <w:t>external</w:t>
                            </w:r>
                            <w:r>
                              <w:t xml:space="preserve"> credit bureau)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DBD2" id="Rectangle 7" o:spid="_x0000_s1028" style="position:absolute;margin-left:133.5pt;margin-top:-52.5pt;width:136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" fillcolor="white [3201]" strokecolor="#5b9bd5 [3204]" strokeweight="1pt">
                <v:textbox>
                  <w:txbxContent>
                    <w:p w:rsidR="00F31B01" w:rsidRDefault="00F31B01" w:rsidP="00F31B01">
                      <w:pPr>
                        <w:jc w:val="center"/>
                      </w:pPr>
                      <w:r>
                        <w:t xml:space="preserve">Credit </w:t>
                      </w:r>
                      <w:proofErr w:type="gramStart"/>
                      <w:r>
                        <w:rPr>
                          <w:rStyle w:val="hljs-keyword"/>
                        </w:rPr>
                        <w:t>Check</w:t>
                      </w:r>
                      <w:r>
                        <w:t xml:space="preserve">  (</w:t>
                      </w:r>
                      <w:proofErr w:type="gramEnd"/>
                      <w:r>
                        <w:t xml:space="preserve">Manual initiation </w:t>
                      </w:r>
                      <w:r>
                        <w:rPr>
                          <w:rStyle w:val="hljs-keyword"/>
                        </w:rPr>
                        <w:t>to</w:t>
                      </w:r>
                      <w:r>
                        <w:t xml:space="preserve">  </w:t>
                      </w:r>
                      <w:r>
                        <w:rPr>
                          <w:rStyle w:val="hljs-keyword"/>
                        </w:rPr>
                        <w:t>external</w:t>
                      </w:r>
                      <w:r>
                        <w:t xml:space="preserve"> credit bureau)</w:t>
                      </w:r>
                    </w:p>
                  </w:txbxContent>
                </v:textbox>
              </v:rec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sidRPr="00354E72">
        <w:rPr>
          <w:rFonts w:ascii="Arial" w:hAnsi="Arial" w:cs="Arial"/>
          <w:noProof/>
          <w:sz w:val="24"/>
          <w:szCs w:val="24"/>
        </w:rPr>
        <mc:AlternateContent>
          <mc:Choice Requires="wps">
            <w:drawing>
              <wp:anchor distT="0" distB="0" distL="114300" distR="114300" simplePos="0" relativeHeight="251671552" behindDoc="0" locked="0" layoutInCell="1" allowOverlap="1" wp14:anchorId="2D0BDBD2" wp14:editId="3AFCDB36">
                <wp:simplePos x="0" y="0"/>
                <wp:positionH relativeFrom="column">
                  <wp:posOffset>1638300</wp:posOffset>
                </wp:positionH>
                <wp:positionV relativeFrom="paragraph">
                  <wp:posOffset>26670</wp:posOffset>
                </wp:positionV>
                <wp:extent cx="1835150" cy="62865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1835150" cy="62865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F31B01" w:rsidP="00F31B01">
                            <w:pPr>
                              <w:jc w:val="center"/>
                            </w:pPr>
                            <w:r>
                              <w:t xml:space="preserve">Loan Approval </w:t>
                            </w:r>
                            <w:proofErr w:type="gramStart"/>
                            <w:r>
                              <w:t>Process  (</w:t>
                            </w:r>
                            <w:proofErr w:type="gramEnd"/>
                            <w:r>
                              <w:t xml:space="preserve">Manual review </w:t>
                            </w:r>
                            <w:r>
                              <w:rPr>
                                <w:rStyle w:val="hljs-keyword"/>
                              </w:rPr>
                              <w:t>and</w:t>
                            </w:r>
                            <w:r>
                              <w:t xml:space="preserve"> decision  making </w:t>
                            </w:r>
                            <w:r>
                              <w:rPr>
                                <w:rStyle w:val="hljs-keyword"/>
                              </w:rPr>
                              <w:t>by</w:t>
                            </w:r>
                            <w:r>
                              <w:t xml:space="preserve"> loan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DBD2" id="Rectangle 8" o:spid="_x0000_s1029" style="position:absolute;margin-left:129pt;margin-top:2.1pt;width:144.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" fillcolor="white [3201]" strokecolor="#5b9bd5 [3204]" strokeweight="1pt">
                <v:textbox>
                  <w:txbxContent>
                    <w:p w:rsidR="00F31B01" w:rsidRDefault="00F31B01" w:rsidP="00F31B01">
                      <w:pPr>
                        <w:jc w:val="center"/>
                      </w:pPr>
                      <w:r>
                        <w:t xml:space="preserve">Loan Approval </w:t>
                      </w:r>
                      <w:proofErr w:type="gramStart"/>
                      <w:r>
                        <w:t>Process  (</w:t>
                      </w:r>
                      <w:proofErr w:type="gramEnd"/>
                      <w:r>
                        <w:t xml:space="preserve">Manual review </w:t>
                      </w:r>
                      <w:r>
                        <w:rPr>
                          <w:rStyle w:val="hljs-keyword"/>
                        </w:rPr>
                        <w:t>and</w:t>
                      </w:r>
                      <w:r>
                        <w:t xml:space="preserve"> decision  making </w:t>
                      </w:r>
                      <w:r>
                        <w:rPr>
                          <w:rStyle w:val="hljs-keyword"/>
                        </w:rPr>
                        <w:t>by</w:t>
                      </w:r>
                      <w:r>
                        <w:t xml:space="preserve"> loan officer)</w:t>
                      </w:r>
                    </w:p>
                  </w:txbxContent>
                </v:textbox>
              </v:rec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Pr>
          <w:rFonts w:ascii="Arial" w:hAnsi="Arial" w:cs="Arial"/>
          <w:noProof/>
          <w:color w:val="000000" w:themeColor="text1"/>
          <w:sz w:val="24"/>
          <w:szCs w:val="24"/>
        </w:rPr>
        <mc:AlternateContent>
          <mc:Choice Requires="wps">
            <w:drawing>
              <wp:anchor distT="0" distB="0" distL="114300" distR="114300" simplePos="0" relativeHeight="251684864" behindDoc="0" locked="0" layoutInCell="1" allowOverlap="1" wp14:anchorId="0A758503" wp14:editId="597C7B63">
                <wp:simplePos x="0" y="0"/>
                <wp:positionH relativeFrom="margin">
                  <wp:posOffset>2343150</wp:posOffset>
                </wp:positionH>
                <wp:positionV relativeFrom="paragraph">
                  <wp:posOffset>66675</wp:posOffset>
                </wp:positionV>
                <wp:extent cx="336550" cy="641350"/>
                <wp:effectExtent l="19050" t="0" r="25400" b="44450"/>
                <wp:wrapNone/>
                <wp:docPr id="16" name="Down Arrow 16"/>
                <wp:cNvGraphicFramePr/>
                <a:graphic xmlns:a="http://schemas.openxmlformats.org/drawingml/2006/main">
                  <a:graphicData uri="http://schemas.microsoft.com/office/word/2010/wordprocessingShape">
                    <wps:wsp>
                      <wps:cNvSpPr/>
                      <wps:spPr>
                        <a:xfrm>
                          <a:off x="0" y="0"/>
                          <a:ext cx="336550" cy="641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2F9ED" id="Down Arrow 16" o:spid="_x0000_s1026" type="#_x0000_t67" style="position:absolute;margin-left:184.5pt;margin-top:5.25pt;width:26.5pt;height:5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" adj="15933" fillcolor="#5b9bd5 [3204]" strokecolor="#1f4d78 [1604]" strokeweight="1pt">
                <w10:wrap anchorx="margin"/>
              </v:shape>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r w:rsidRPr="00354E72">
        <w:rPr>
          <w:rFonts w:ascii="Arial" w:hAnsi="Arial" w:cs="Arial"/>
          <w:noProof/>
          <w:sz w:val="24"/>
          <w:szCs w:val="24"/>
        </w:rPr>
        <mc:AlternateContent>
          <mc:Choice Requires="wps">
            <w:drawing>
              <wp:anchor distT="0" distB="0" distL="114300" distR="114300" simplePos="0" relativeHeight="251673600" behindDoc="0" locked="0" layoutInCell="1" allowOverlap="1" wp14:anchorId="0FAD31B5" wp14:editId="0258A2DB">
                <wp:simplePos x="0" y="0"/>
                <wp:positionH relativeFrom="margin">
                  <wp:posOffset>1774825</wp:posOffset>
                </wp:positionH>
                <wp:positionV relativeFrom="paragraph">
                  <wp:posOffset>138430</wp:posOffset>
                </wp:positionV>
                <wp:extent cx="1644650" cy="6350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644650" cy="63500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F31B01" w:rsidP="00F31B01">
                            <w:pPr>
                              <w:jc w:val="center"/>
                            </w:pPr>
                            <w:r>
                              <w:t xml:space="preserve">Customer </w:t>
                            </w:r>
                            <w:proofErr w:type="gramStart"/>
                            <w:r>
                              <w:t>Notification  (</w:t>
                            </w:r>
                            <w:proofErr w:type="gramEnd"/>
                            <w:r>
                              <w:t xml:space="preserve">Phone </w:t>
                            </w:r>
                            <w:r>
                              <w:rPr>
                                <w:rStyle w:val="hljs-keyword"/>
                              </w:rPr>
                              <w:t>call</w:t>
                            </w:r>
                            <w:r>
                              <w:t xml:space="preserve">, email, </w:t>
                            </w:r>
                            <w:r>
                              <w:rPr>
                                <w:rStyle w:val="hljs-keyword"/>
                              </w:rPr>
                              <w:t>or</w:t>
                            </w:r>
                            <w:r>
                              <w:t xml:space="preserv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D31B5" id="Rectangle 9" o:spid="_x0000_s1030" style="position:absolute;margin-left:139.75pt;margin-top:10.9pt;width:129.5pt;height:5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" fillcolor="white [3201]" strokecolor="#5b9bd5 [3204]" strokeweight="1pt">
                <v:textbox>
                  <w:txbxContent>
                    <w:p w:rsidR="00F31B01" w:rsidRDefault="00F31B01" w:rsidP="00F31B01">
                      <w:pPr>
                        <w:jc w:val="center"/>
                      </w:pPr>
                      <w:r>
                        <w:t xml:space="preserve">Customer </w:t>
                      </w:r>
                      <w:proofErr w:type="gramStart"/>
                      <w:r>
                        <w:t>Notification  (</w:t>
                      </w:r>
                      <w:proofErr w:type="gramEnd"/>
                      <w:r>
                        <w:t xml:space="preserve">Phone </w:t>
                      </w:r>
                      <w:r>
                        <w:rPr>
                          <w:rStyle w:val="hljs-keyword"/>
                        </w:rPr>
                        <w:t>call</w:t>
                      </w:r>
                      <w:r>
                        <w:t xml:space="preserve">, email, </w:t>
                      </w:r>
                      <w:r>
                        <w:rPr>
                          <w:rStyle w:val="hljs-keyword"/>
                        </w:rPr>
                        <w:t>or</w:t>
                      </w:r>
                      <w:r>
                        <w:t xml:space="preserve"> post)</w:t>
                      </w:r>
                    </w:p>
                  </w:txbxContent>
                </v:textbox>
                <w10:wrap anchorx="margin"/>
              </v:rec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Pr>
          <w:rFonts w:ascii="Arial" w:hAnsi="Arial" w:cs="Arial"/>
          <w:noProof/>
          <w:color w:val="000000" w:themeColor="text1"/>
          <w:sz w:val="24"/>
          <w:szCs w:val="24"/>
        </w:rPr>
        <mc:AlternateContent>
          <mc:Choice Requires="wps">
            <w:drawing>
              <wp:anchor distT="0" distB="0" distL="114300" distR="114300" simplePos="0" relativeHeight="251686912" behindDoc="0" locked="0" layoutInCell="1" allowOverlap="1" wp14:anchorId="0A758503" wp14:editId="597C7B63">
                <wp:simplePos x="0" y="0"/>
                <wp:positionH relativeFrom="margin">
                  <wp:posOffset>2355850</wp:posOffset>
                </wp:positionH>
                <wp:positionV relativeFrom="paragraph">
                  <wp:posOffset>194310</wp:posOffset>
                </wp:positionV>
                <wp:extent cx="330200" cy="533400"/>
                <wp:effectExtent l="19050" t="0" r="12700" b="38100"/>
                <wp:wrapNone/>
                <wp:docPr id="17" name="Down Arrow 17"/>
                <wp:cNvGraphicFramePr/>
                <a:graphic xmlns:a="http://schemas.openxmlformats.org/drawingml/2006/main">
                  <a:graphicData uri="http://schemas.microsoft.com/office/word/2010/wordprocessingShape">
                    <wps:wsp>
                      <wps:cNvSpPr/>
                      <wps:spPr>
                        <a:xfrm>
                          <a:off x="0" y="0"/>
                          <a:ext cx="330200"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8E7B8" id="Down Arrow 17" o:spid="_x0000_s1026" type="#_x0000_t67" style="position:absolute;margin-left:185.5pt;margin-top:15.3pt;width:26pt;height:4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" adj="14914" fillcolor="#5b9bd5 [3204]" strokecolor="#1f4d78 [1604]" strokeweight="1pt">
                <w10:wrap anchorx="margin"/>
              </v:shape>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sidRPr="00354E72">
        <w:rPr>
          <w:rFonts w:ascii="Arial" w:hAnsi="Arial" w:cs="Arial"/>
          <w:noProof/>
          <w:sz w:val="24"/>
          <w:szCs w:val="24"/>
        </w:rPr>
        <mc:AlternateContent>
          <mc:Choice Requires="wps">
            <w:drawing>
              <wp:anchor distT="0" distB="0" distL="114300" distR="114300" simplePos="0" relativeHeight="251675648" behindDoc="0" locked="0" layoutInCell="1" allowOverlap="1" wp14:anchorId="00FD12FB" wp14:editId="07CDDC29">
                <wp:simplePos x="0" y="0"/>
                <wp:positionH relativeFrom="column">
                  <wp:posOffset>1739900</wp:posOffset>
                </wp:positionH>
                <wp:positionV relativeFrom="paragraph">
                  <wp:posOffset>40005</wp:posOffset>
                </wp:positionV>
                <wp:extent cx="1644650" cy="77470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1644650" cy="77470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F31B01" w:rsidP="00F31B01">
                            <w:pPr>
                              <w:jc w:val="center"/>
                            </w:pPr>
                            <w:r>
                              <w:t xml:space="preserve">Loan </w:t>
                            </w:r>
                            <w:proofErr w:type="gramStart"/>
                            <w:r>
                              <w:t>Disbursement  (</w:t>
                            </w:r>
                            <w:proofErr w:type="gramEnd"/>
                            <w:r>
                              <w:t xml:space="preserve">Manual processing </w:t>
                            </w:r>
                            <w:r>
                              <w:rPr>
                                <w:rStyle w:val="hljs-keyword"/>
                              </w:rPr>
                              <w:t>and</w:t>
                            </w:r>
                            <w:r>
                              <w:t xml:space="preserve"> transfer </w:t>
                            </w:r>
                            <w:r>
                              <w:rPr>
                                <w:rStyle w:val="hljs-keyword"/>
                              </w:rPr>
                              <w:t>to</w:t>
                            </w:r>
                            <w:r>
                              <w:t xml:space="preserv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D12FB" id="Rectangle 10" o:spid="_x0000_s1031" style="position:absolute;margin-left:137pt;margin-top:3.15pt;width:129.5pt;height: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" fillcolor="white [3201]" strokecolor="#5b9bd5 [3204]" strokeweight="1pt">
                <v:textbox>
                  <w:txbxContent>
                    <w:p w:rsidR="00F31B01" w:rsidRDefault="00F31B01" w:rsidP="00F31B01">
                      <w:pPr>
                        <w:jc w:val="center"/>
                      </w:pPr>
                      <w:r>
                        <w:t xml:space="preserve">Loan </w:t>
                      </w:r>
                      <w:proofErr w:type="gramStart"/>
                      <w:r>
                        <w:t>Disbursement  (</w:t>
                      </w:r>
                      <w:proofErr w:type="gramEnd"/>
                      <w:r>
                        <w:t xml:space="preserve">Manual processing </w:t>
                      </w:r>
                      <w:r>
                        <w:rPr>
                          <w:rStyle w:val="hljs-keyword"/>
                        </w:rPr>
                        <w:t>and</w:t>
                      </w:r>
                      <w:r>
                        <w:t xml:space="preserve"> transfer </w:t>
                      </w:r>
                      <w:r>
                        <w:rPr>
                          <w:rStyle w:val="hljs-keyword"/>
                        </w:rPr>
                        <w:t>to</w:t>
                      </w:r>
                      <w:r>
                        <w:t xml:space="preserve"> customer)</w:t>
                      </w:r>
                    </w:p>
                  </w:txbxContent>
                </v:textbox>
              </v:rect>
            </w:pict>
          </mc:Fallback>
        </mc:AlternateContent>
      </w:r>
    </w:p>
    <w:p w:rsidR="00F31B01" w:rsidRDefault="00F31B01" w:rsidP="00DA24CE">
      <w:pPr>
        <w:spacing w:before="100" w:beforeAutospacing="1" w:after="100" w:afterAutospacing="1" w:line="240" w:lineRule="auto"/>
        <w:rPr>
          <w:rFonts w:ascii="Arial" w:hAnsi="Arial" w:cs="Arial"/>
          <w:color w:val="000000" w:themeColor="text1"/>
          <w:sz w:val="24"/>
          <w:szCs w:val="24"/>
        </w:rPr>
      </w:pPr>
    </w:p>
    <w:p w:rsidR="003164CE" w:rsidRDefault="003164CE" w:rsidP="00DA24CE">
      <w:pPr>
        <w:spacing w:before="100" w:beforeAutospacing="1" w:after="100" w:afterAutospacing="1" w:line="240" w:lineRule="auto"/>
        <w:rPr>
          <w:rFonts w:ascii="Arial" w:hAnsi="Arial" w:cs="Arial"/>
          <w:color w:val="000000" w:themeColor="text1"/>
          <w:sz w:val="24"/>
          <w:szCs w:val="24"/>
        </w:rPr>
      </w:pPr>
    </w:p>
    <w:p w:rsidR="003164CE" w:rsidRDefault="003164CE" w:rsidP="00DA24CE">
      <w:pPr>
        <w:spacing w:before="100" w:beforeAutospacing="1" w:after="100" w:afterAutospacing="1" w:line="240" w:lineRule="auto"/>
        <w:rPr>
          <w:rFonts w:ascii="Arial" w:hAnsi="Arial" w:cs="Arial"/>
          <w:color w:val="000000" w:themeColor="text1"/>
          <w:sz w:val="24"/>
          <w:szCs w:val="24"/>
        </w:rPr>
      </w:pPr>
    </w:p>
    <w:p w:rsidR="003164CE" w:rsidRPr="00354E72" w:rsidRDefault="003164CE" w:rsidP="00DA24CE">
      <w:pPr>
        <w:spacing w:before="100" w:beforeAutospacing="1" w:after="100" w:afterAutospacing="1" w:line="240" w:lineRule="auto"/>
        <w:rPr>
          <w:rFonts w:ascii="Arial" w:hAnsi="Arial" w:cs="Arial"/>
          <w:color w:val="000000" w:themeColor="text1"/>
          <w:sz w:val="24"/>
          <w:szCs w:val="24"/>
        </w:rPr>
      </w:pPr>
    </w:p>
    <w:p w:rsidR="00DA24CE" w:rsidRPr="00354E72" w:rsidRDefault="00DA24CE" w:rsidP="00DA24CE">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 xml:space="preserve">8.2. Proposed Recommendations </w:t>
      </w:r>
    </w:p>
    <w:p w:rsidR="00BC1C2D" w:rsidRPr="00354E72" w:rsidRDefault="00BC1C2D" w:rsidP="00BC1C2D">
      <w:pPr>
        <w:pStyle w:val="NormalWeb"/>
        <w:rPr>
          <w:rFonts w:ascii="Arial" w:hAnsi="Arial" w:cs="Arial"/>
        </w:rPr>
      </w:pPr>
      <w:r w:rsidRPr="00354E72">
        <w:rPr>
          <w:rFonts w:ascii="Arial" w:hAnsi="Arial" w:cs="Arial"/>
        </w:rPr>
        <w:t xml:space="preserve">The </w:t>
      </w:r>
      <w:r w:rsidRPr="00354E72">
        <w:rPr>
          <w:rStyle w:val="Strong"/>
          <w:rFonts w:ascii="Arial" w:hAnsi="Arial" w:cs="Arial"/>
        </w:rPr>
        <w:t>Proposed System (TO-BE)</w:t>
      </w:r>
      <w:r w:rsidRPr="00354E72">
        <w:rPr>
          <w:rFonts w:ascii="Arial" w:hAnsi="Arial" w:cs="Arial"/>
        </w:rPr>
        <w:t xml:space="preserve"> aims to automate and streamline the personal loan application process to address the inefficiencies, errors, and delays present in the </w:t>
      </w:r>
      <w:r w:rsidRPr="00354E72">
        <w:rPr>
          <w:rStyle w:val="Strong"/>
          <w:rFonts w:ascii="Arial" w:hAnsi="Arial" w:cs="Arial"/>
        </w:rPr>
        <w:t>legacy system (AS-IS)</w:t>
      </w:r>
      <w:r w:rsidRPr="00354E72">
        <w:rPr>
          <w:rFonts w:ascii="Arial" w:hAnsi="Arial" w:cs="Arial"/>
        </w:rPr>
        <w:t>. By incorporating technology, the new system will reduce paperwork, automate key steps, and improve overall efficiency, resulting in faster loan approval times, reduced operational costs, and enhanced customer satisfaction.</w:t>
      </w:r>
    </w:p>
    <w:p w:rsidR="00BC1C2D" w:rsidRPr="00354E72" w:rsidRDefault="00BC1C2D" w:rsidP="00803BA3">
      <w:pPr>
        <w:pStyle w:val="NormalWeb"/>
        <w:numPr>
          <w:ilvl w:val="0"/>
          <w:numId w:val="26"/>
        </w:numPr>
        <w:rPr>
          <w:rFonts w:ascii="Arial" w:hAnsi="Arial" w:cs="Arial"/>
        </w:rPr>
      </w:pPr>
      <w:r w:rsidRPr="00354E72">
        <w:rPr>
          <w:rStyle w:val="Strong"/>
          <w:rFonts w:ascii="Arial" w:hAnsi="Arial" w:cs="Arial"/>
        </w:rPr>
        <w:t>Digital Loan Application Submission</w:t>
      </w:r>
      <w:r w:rsidRPr="00354E72">
        <w:rPr>
          <w:rFonts w:ascii="Arial" w:hAnsi="Arial" w:cs="Arial"/>
        </w:rPr>
        <w:t>:</w:t>
      </w:r>
      <w:r w:rsidR="00354E72" w:rsidRPr="00354E72">
        <w:rPr>
          <w:rFonts w:ascii="Arial" w:hAnsi="Arial" w:cs="Arial"/>
        </w:rPr>
        <w:t xml:space="preserve"> </w:t>
      </w:r>
      <w:r w:rsidRPr="00354E72">
        <w:rPr>
          <w:rFonts w:ascii="Arial" w:hAnsi="Arial" w:cs="Arial"/>
        </w:rPr>
        <w:t>Customers can submit their loan applications through an online portal or mobile app. This will replace the traditional paper-based forms and emails.</w:t>
      </w:r>
    </w:p>
    <w:p w:rsidR="00BC1C2D" w:rsidRPr="00354E72" w:rsidRDefault="00BC1C2D" w:rsidP="00354E72">
      <w:pPr>
        <w:spacing w:before="100" w:beforeAutospacing="1" w:after="100" w:afterAutospacing="1" w:line="240" w:lineRule="auto"/>
        <w:ind w:left="1080"/>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lastRenderedPageBreak/>
        <w:t>Eliminates physical paperwork, reducing data entry errors.</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Provides a user-friendly interface for customers, enhancing their experience.</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Captures data in a structured format, minimizing manual work.</w:t>
      </w:r>
    </w:p>
    <w:p w:rsidR="00BC1C2D" w:rsidRPr="00354E72" w:rsidRDefault="00BC1C2D" w:rsidP="00803BA3">
      <w:pPr>
        <w:pStyle w:val="NormalWeb"/>
        <w:numPr>
          <w:ilvl w:val="0"/>
          <w:numId w:val="26"/>
        </w:numPr>
        <w:rPr>
          <w:rFonts w:ascii="Arial" w:hAnsi="Arial" w:cs="Arial"/>
        </w:rPr>
      </w:pPr>
      <w:r w:rsidRPr="00354E72">
        <w:rPr>
          <w:rStyle w:val="Strong"/>
          <w:rFonts w:ascii="Arial" w:hAnsi="Arial" w:cs="Arial"/>
        </w:rPr>
        <w:t>Automated Document Verification</w:t>
      </w:r>
      <w:r w:rsidRPr="00354E72">
        <w:rPr>
          <w:rFonts w:ascii="Arial" w:hAnsi="Arial" w:cs="Arial"/>
        </w:rPr>
        <w:t>:</w:t>
      </w:r>
      <w:r w:rsidR="00354E72" w:rsidRPr="00354E72">
        <w:rPr>
          <w:rFonts w:ascii="Arial" w:hAnsi="Arial" w:cs="Arial"/>
        </w:rPr>
        <w:t xml:space="preserve"> </w:t>
      </w:r>
      <w:r w:rsidRPr="00354E72">
        <w:rPr>
          <w:rFonts w:ascii="Arial" w:hAnsi="Arial" w:cs="Arial"/>
        </w:rPr>
        <w:t>The new system will include an integrated document verification feature, where customers can upload required documents directly through the portal. AI-powered software will automatically verify documents like ID proof, income statements, and residency verification.</w:t>
      </w:r>
    </w:p>
    <w:p w:rsidR="00BC1C2D" w:rsidRPr="00354E72" w:rsidRDefault="00BC1C2D" w:rsidP="00803BA3">
      <w:pPr>
        <w:numPr>
          <w:ilvl w:val="1"/>
          <w:numId w:val="26"/>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Speeds up the verification process and reduces human error.</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Automates the identification of missing or incorrect documents, minimizing delays.</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Reduces the need for manual intervention, lowering the risk of fraud.</w:t>
      </w:r>
    </w:p>
    <w:p w:rsidR="00BC1C2D" w:rsidRPr="00354E72" w:rsidRDefault="00BC1C2D" w:rsidP="00803BA3">
      <w:pPr>
        <w:pStyle w:val="NormalWeb"/>
        <w:numPr>
          <w:ilvl w:val="0"/>
          <w:numId w:val="26"/>
        </w:numPr>
        <w:rPr>
          <w:rFonts w:ascii="Arial" w:hAnsi="Arial" w:cs="Arial"/>
        </w:rPr>
      </w:pPr>
      <w:r w:rsidRPr="00354E72">
        <w:rPr>
          <w:rStyle w:val="Strong"/>
          <w:rFonts w:ascii="Arial" w:hAnsi="Arial" w:cs="Arial"/>
        </w:rPr>
        <w:t>Automated Credit Check</w:t>
      </w:r>
      <w:r w:rsidRPr="00354E72">
        <w:rPr>
          <w:rFonts w:ascii="Arial" w:hAnsi="Arial" w:cs="Arial"/>
        </w:rPr>
        <w:t>:</w:t>
      </w:r>
      <w:r w:rsidR="00354E72" w:rsidRPr="00354E72">
        <w:rPr>
          <w:rFonts w:ascii="Arial" w:hAnsi="Arial" w:cs="Arial"/>
        </w:rPr>
        <w:t xml:space="preserve"> </w:t>
      </w:r>
      <w:r w:rsidRPr="00354E72">
        <w:rPr>
          <w:rFonts w:ascii="Arial" w:hAnsi="Arial" w:cs="Arial"/>
        </w:rPr>
        <w:t>Upon submission, the system will automatically initiate credit checks through integration with external credit bureaus or financial systems.</w:t>
      </w:r>
    </w:p>
    <w:p w:rsidR="00BC1C2D" w:rsidRPr="00354E72" w:rsidRDefault="00BC1C2D" w:rsidP="00803BA3">
      <w:pPr>
        <w:numPr>
          <w:ilvl w:val="1"/>
          <w:numId w:val="26"/>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Eliminates delays due to manual requests and human intervention.</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Ensures accurate and up-to-date credit information.</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Speeds up the process by automatically retrieving and assessing credit scores.</w:t>
      </w:r>
    </w:p>
    <w:p w:rsidR="00BC1C2D" w:rsidRPr="00354E72" w:rsidRDefault="00BC1C2D" w:rsidP="00803BA3">
      <w:pPr>
        <w:pStyle w:val="NormalWeb"/>
        <w:numPr>
          <w:ilvl w:val="0"/>
          <w:numId w:val="26"/>
        </w:numPr>
        <w:rPr>
          <w:rFonts w:ascii="Arial" w:hAnsi="Arial" w:cs="Arial"/>
        </w:rPr>
      </w:pPr>
      <w:r w:rsidRPr="00354E72">
        <w:rPr>
          <w:rStyle w:val="Strong"/>
          <w:rFonts w:ascii="Arial" w:hAnsi="Arial" w:cs="Arial"/>
        </w:rPr>
        <w:t>Loan Approval Process with Automated Decision Engine</w:t>
      </w:r>
      <w:r w:rsidRPr="00354E72">
        <w:rPr>
          <w:rFonts w:ascii="Arial" w:hAnsi="Arial" w:cs="Arial"/>
        </w:rPr>
        <w:t>:</w:t>
      </w:r>
      <w:r w:rsidR="00354E72" w:rsidRPr="00354E72">
        <w:rPr>
          <w:rFonts w:ascii="Arial" w:hAnsi="Arial" w:cs="Arial"/>
        </w:rPr>
        <w:t xml:space="preserve"> </w:t>
      </w:r>
      <w:r w:rsidRPr="00354E72">
        <w:rPr>
          <w:rFonts w:ascii="Arial" w:hAnsi="Arial" w:cs="Arial"/>
        </w:rPr>
        <w:t>An AI-based decision engine will analyze the customer’s application, credit score, income, and other factors to automatically approve or reject the loan request based on predefined business rules and risk criteria.</w:t>
      </w:r>
    </w:p>
    <w:p w:rsidR="00BC1C2D" w:rsidRPr="00354E72" w:rsidRDefault="00BC1C2D" w:rsidP="00803BA3">
      <w:pPr>
        <w:numPr>
          <w:ilvl w:val="1"/>
          <w:numId w:val="26"/>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Streamlines decision-making, reducing inconsistencies and human bias.</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Reduces decision time from hours or days to minutes.</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Ensures compliance with business rules, regulations, and risk policies.</w:t>
      </w:r>
    </w:p>
    <w:p w:rsidR="00BC1C2D" w:rsidRPr="00354E72" w:rsidRDefault="00BC1C2D" w:rsidP="00803BA3">
      <w:pPr>
        <w:pStyle w:val="NormalWeb"/>
        <w:numPr>
          <w:ilvl w:val="0"/>
          <w:numId w:val="26"/>
        </w:numPr>
        <w:rPr>
          <w:rFonts w:ascii="Arial" w:hAnsi="Arial" w:cs="Arial"/>
        </w:rPr>
      </w:pPr>
      <w:r w:rsidRPr="00354E72">
        <w:rPr>
          <w:rStyle w:val="Strong"/>
          <w:rFonts w:ascii="Arial" w:hAnsi="Arial" w:cs="Arial"/>
        </w:rPr>
        <w:t>Instant Customer Notification</w:t>
      </w:r>
      <w:r w:rsidRPr="00354E72">
        <w:rPr>
          <w:rFonts w:ascii="Arial" w:hAnsi="Arial" w:cs="Arial"/>
        </w:rPr>
        <w:t>:</w:t>
      </w:r>
      <w:r w:rsidR="00354E72" w:rsidRPr="00354E72">
        <w:rPr>
          <w:rFonts w:ascii="Arial" w:hAnsi="Arial" w:cs="Arial"/>
        </w:rPr>
        <w:t xml:space="preserve"> </w:t>
      </w:r>
      <w:r w:rsidRPr="00354E72">
        <w:rPr>
          <w:rFonts w:ascii="Arial" w:hAnsi="Arial" w:cs="Arial"/>
        </w:rPr>
        <w:t>Once the loan is approved or rejected, the system will automatically notify the customer via email or SMS about the decision. The notification will include all relevant details, such as loan amount, interest rate, and terms.</w:t>
      </w:r>
    </w:p>
    <w:p w:rsidR="00BC1C2D" w:rsidRPr="00354E72" w:rsidRDefault="00BC1C2D" w:rsidP="00803BA3">
      <w:pPr>
        <w:numPr>
          <w:ilvl w:val="1"/>
          <w:numId w:val="26"/>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Automates communication, ensuring timely notifications.</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Reduces the chances of errors or delays in informing the customer.</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Allows customers to quickly take action based on the loan decision.</w:t>
      </w:r>
    </w:p>
    <w:p w:rsidR="00BC1C2D" w:rsidRPr="00354E72" w:rsidRDefault="00BC1C2D" w:rsidP="00803BA3">
      <w:pPr>
        <w:pStyle w:val="NormalWeb"/>
        <w:numPr>
          <w:ilvl w:val="0"/>
          <w:numId w:val="26"/>
        </w:numPr>
        <w:rPr>
          <w:rFonts w:ascii="Arial" w:hAnsi="Arial" w:cs="Arial"/>
        </w:rPr>
      </w:pPr>
      <w:r w:rsidRPr="00354E72">
        <w:rPr>
          <w:rStyle w:val="Strong"/>
          <w:rFonts w:ascii="Arial" w:hAnsi="Arial" w:cs="Arial"/>
        </w:rPr>
        <w:t>Automated Loan Disbursement</w:t>
      </w:r>
      <w:r w:rsidRPr="00354E72">
        <w:rPr>
          <w:rFonts w:ascii="Arial" w:hAnsi="Arial" w:cs="Arial"/>
        </w:rPr>
        <w:t>:</w:t>
      </w:r>
      <w:r w:rsidR="00354E72" w:rsidRPr="00354E72">
        <w:rPr>
          <w:rFonts w:ascii="Arial" w:hAnsi="Arial" w:cs="Arial"/>
        </w:rPr>
        <w:t xml:space="preserve"> </w:t>
      </w:r>
      <w:r w:rsidRPr="00354E72">
        <w:rPr>
          <w:rFonts w:ascii="Arial" w:hAnsi="Arial" w:cs="Arial"/>
        </w:rPr>
        <w:t>Upon loan approval, the system will trigger an automated transfer of funds to the customer’s bank account via integration with banking systems. This process will be securely handled through automated workflows.</w:t>
      </w:r>
    </w:p>
    <w:p w:rsidR="00BC1C2D" w:rsidRPr="00354E72" w:rsidRDefault="00BC1C2D" w:rsidP="00803BA3">
      <w:pPr>
        <w:numPr>
          <w:ilvl w:val="1"/>
          <w:numId w:val="26"/>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Speeds up disbursement and minimizes the risk of clerical errors.</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lastRenderedPageBreak/>
        <w:t>Reduces the time taken from loan approval to fund transfer.</w:t>
      </w:r>
    </w:p>
    <w:p w:rsidR="00BC1C2D" w:rsidRPr="00354E72" w:rsidRDefault="00BC1C2D" w:rsidP="00803BA3">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Improves security by using encrypted transfer protocols.</w:t>
      </w:r>
    </w:p>
    <w:p w:rsidR="00BC1C2D" w:rsidRPr="00354E72" w:rsidRDefault="00BC1C2D" w:rsidP="00BC1C2D">
      <w:pPr>
        <w:pStyle w:val="Heading4"/>
        <w:rPr>
          <w:rFonts w:ascii="Arial" w:hAnsi="Arial" w:cs="Arial"/>
        </w:rPr>
      </w:pPr>
      <w:r w:rsidRPr="00354E72">
        <w:rPr>
          <w:rStyle w:val="Strong"/>
          <w:rFonts w:ascii="Arial" w:hAnsi="Arial" w:cs="Arial"/>
          <w:b/>
          <w:bCs/>
        </w:rPr>
        <w:t>How the Proposed System Addresses the Challenges of the Legacy System</w:t>
      </w:r>
      <w:r w:rsidRPr="00354E72">
        <w:rPr>
          <w:rFonts w:ascii="Arial" w:hAnsi="Arial" w:cs="Arial"/>
        </w:rPr>
        <w:t>:</w:t>
      </w:r>
    </w:p>
    <w:p w:rsidR="00BC1C2D" w:rsidRPr="00354E72" w:rsidRDefault="00BC1C2D" w:rsidP="00803BA3">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Reduction of Paperwork</w:t>
      </w:r>
      <w:r w:rsidRPr="00354E72">
        <w:rPr>
          <w:rFonts w:ascii="Arial" w:hAnsi="Arial" w:cs="Arial"/>
          <w:sz w:val="24"/>
          <w:szCs w:val="24"/>
        </w:rPr>
        <w:t>: The shift from physical forms to digital submissions will eliminate the need for paper documentation, reducing manual data entry errors and paperwork handling costs.</w:t>
      </w:r>
    </w:p>
    <w:p w:rsidR="00BC1C2D" w:rsidRPr="00354E72" w:rsidRDefault="00BC1C2D" w:rsidP="00803BA3">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Faster Processing Time</w:t>
      </w:r>
      <w:r w:rsidRPr="00354E72">
        <w:rPr>
          <w:rFonts w:ascii="Arial" w:hAnsi="Arial" w:cs="Arial"/>
          <w:sz w:val="24"/>
          <w:szCs w:val="24"/>
        </w:rPr>
        <w:t>: By automating key steps such as document verification, credit checks, and loan approvals, the system will significantly reduce processing time. Instead of taking days to approve a loan, the process can be completed within minutes.</w:t>
      </w:r>
    </w:p>
    <w:p w:rsidR="00BC1C2D" w:rsidRPr="00354E72" w:rsidRDefault="00BC1C2D" w:rsidP="00803BA3">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Improved Accuracy</w:t>
      </w:r>
      <w:r w:rsidRPr="00354E72">
        <w:rPr>
          <w:rFonts w:ascii="Arial" w:hAnsi="Arial" w:cs="Arial"/>
          <w:sz w:val="24"/>
          <w:szCs w:val="24"/>
        </w:rPr>
        <w:t>: Automation reduces human errors, especially in data entry and decision-making, ensuring accurate and consistent loan evaluations.</w:t>
      </w:r>
    </w:p>
    <w:p w:rsidR="00BC1C2D" w:rsidRPr="00354E72" w:rsidRDefault="00BC1C2D" w:rsidP="00803BA3">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Enhanced Customer Experience</w:t>
      </w:r>
      <w:r w:rsidRPr="00354E72">
        <w:rPr>
          <w:rFonts w:ascii="Arial" w:hAnsi="Arial" w:cs="Arial"/>
          <w:sz w:val="24"/>
          <w:szCs w:val="24"/>
        </w:rPr>
        <w:t>: With instant notifications and streamlined loan processing, customers will receive quicker updates, making the process more transparent and user-friendly.</w:t>
      </w:r>
    </w:p>
    <w:p w:rsidR="00BC1C2D" w:rsidRPr="00354E72" w:rsidRDefault="00BC1C2D" w:rsidP="00803BA3">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Increased Scalability</w:t>
      </w:r>
      <w:r w:rsidRPr="00354E72">
        <w:rPr>
          <w:rFonts w:ascii="Arial" w:hAnsi="Arial" w:cs="Arial"/>
          <w:sz w:val="24"/>
          <w:szCs w:val="24"/>
        </w:rPr>
        <w:t>: The automated system can easily handle an increasing number of loan applications without needing to scale up manual staff, which enhances efficiency during peak periods.</w:t>
      </w:r>
    </w:p>
    <w:p w:rsidR="00BC1C2D" w:rsidRPr="00354E72" w:rsidRDefault="00BC1C2D" w:rsidP="00803BA3">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Cost Reduction</w:t>
      </w:r>
      <w:r w:rsidRPr="00354E72">
        <w:rPr>
          <w:rFonts w:ascii="Arial" w:hAnsi="Arial" w:cs="Arial"/>
          <w:sz w:val="24"/>
          <w:szCs w:val="24"/>
        </w:rPr>
        <w:t>: By reducing reliance on manual labor and paperwork, the system lowers operational costs over time.</w:t>
      </w:r>
    </w:p>
    <w:p w:rsidR="00BC1C2D" w:rsidRPr="00354E72" w:rsidRDefault="00BC1C2D" w:rsidP="00DA24CE">
      <w:pPr>
        <w:spacing w:before="100" w:beforeAutospacing="1" w:after="100" w:afterAutospacing="1" w:line="240" w:lineRule="auto"/>
        <w:rPr>
          <w:rFonts w:ascii="Arial" w:hAnsi="Arial" w:cs="Arial"/>
          <w:b/>
          <w:color w:val="000000" w:themeColor="text1"/>
          <w:sz w:val="24"/>
          <w:szCs w:val="24"/>
        </w:rPr>
      </w:pPr>
    </w:p>
    <w:p w:rsidR="00BC1C2D" w:rsidRPr="00354E72" w:rsidRDefault="00DA24CE" w:rsidP="00DA24CE">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 xml:space="preserve"> 9. Business Requirements </w:t>
      </w:r>
    </w:p>
    <w:p w:rsidR="00BC1C2D" w:rsidRPr="00354E72" w:rsidRDefault="00BC1C2D" w:rsidP="00DA24CE">
      <w:pPr>
        <w:spacing w:before="100" w:beforeAutospacing="1" w:after="100" w:afterAutospacing="1" w:line="240" w:lineRule="auto"/>
        <w:rPr>
          <w:rFonts w:ascii="Arial" w:hAnsi="Arial" w:cs="Arial"/>
          <w:b/>
          <w:color w:val="000000" w:themeColor="text1"/>
          <w:sz w:val="24"/>
          <w:szCs w:val="24"/>
        </w:rPr>
      </w:pPr>
    </w:p>
    <w:tbl>
      <w:tblPr>
        <w:tblStyle w:val="TableGrid"/>
        <w:tblW w:w="11700" w:type="dxa"/>
        <w:tblInd w:w="-1085" w:type="dxa"/>
        <w:tblLayout w:type="fixed"/>
        <w:tblLook w:val="04A0" w:firstRow="1" w:lastRow="0" w:firstColumn="1" w:lastColumn="0" w:noHBand="0" w:noVBand="1"/>
      </w:tblPr>
      <w:tblGrid>
        <w:gridCol w:w="1388"/>
        <w:gridCol w:w="3112"/>
        <w:gridCol w:w="6210"/>
        <w:gridCol w:w="990"/>
      </w:tblGrid>
      <w:tr w:rsidR="00545702" w:rsidRPr="00354E72" w:rsidTr="00545702">
        <w:tc>
          <w:tcPr>
            <w:tcW w:w="1388" w:type="dxa"/>
          </w:tcPr>
          <w:p w:rsidR="00545702" w:rsidRPr="00354E72" w:rsidRDefault="00545702" w:rsidP="00DA24CE">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Requirement ID</w:t>
            </w:r>
          </w:p>
        </w:tc>
        <w:tc>
          <w:tcPr>
            <w:tcW w:w="31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683"/>
            </w:tblGrid>
            <w:tr w:rsidR="00545702" w:rsidRPr="00354E72" w:rsidTr="00545702">
              <w:trPr>
                <w:tblCellSpacing w:w="15" w:type="dxa"/>
              </w:trPr>
              <w:tc>
                <w:tcPr>
                  <w:tcW w:w="2623" w:type="dxa"/>
                  <w:vAlign w:val="center"/>
                  <w:hideMark/>
                </w:tcPr>
                <w:p w:rsidR="00545702" w:rsidRPr="00354E72" w:rsidRDefault="00545702" w:rsidP="00BC1C2D">
                  <w:pPr>
                    <w:spacing w:after="0" w:line="240" w:lineRule="auto"/>
                    <w:jc w:val="center"/>
                    <w:rPr>
                      <w:rFonts w:ascii="Arial" w:eastAsia="Times New Roman" w:hAnsi="Arial" w:cs="Arial"/>
                      <w:b/>
                      <w:bCs/>
                      <w:sz w:val="24"/>
                      <w:szCs w:val="24"/>
                    </w:rPr>
                  </w:pPr>
                  <w:r w:rsidRPr="00354E72">
                    <w:rPr>
                      <w:rFonts w:ascii="Arial" w:eastAsia="Times New Roman" w:hAnsi="Arial" w:cs="Arial"/>
                      <w:b/>
                      <w:bCs/>
                      <w:sz w:val="24"/>
                      <w:szCs w:val="24"/>
                    </w:rPr>
                    <w:t>Requirement Description</w:t>
                  </w:r>
                </w:p>
              </w:tc>
            </w:tr>
          </w:tbl>
          <w:p w:rsidR="00545702" w:rsidRPr="00354E72" w:rsidRDefault="00545702" w:rsidP="00BC1C2D">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45702" w:rsidRPr="00354E72" w:rsidTr="00545702">
              <w:trPr>
                <w:tblCellSpacing w:w="15" w:type="dxa"/>
              </w:trPr>
              <w:tc>
                <w:tcPr>
                  <w:tcW w:w="36" w:type="dxa"/>
                  <w:vAlign w:val="center"/>
                  <w:hideMark/>
                </w:tcPr>
                <w:p w:rsidR="00545702" w:rsidRPr="00354E72" w:rsidRDefault="00545702" w:rsidP="00BC1C2D">
                  <w:pPr>
                    <w:spacing w:after="0" w:line="240" w:lineRule="auto"/>
                    <w:rPr>
                      <w:rFonts w:ascii="Arial" w:eastAsia="Times New Roman" w:hAnsi="Arial" w:cs="Arial"/>
                      <w:sz w:val="24"/>
                      <w:szCs w:val="24"/>
                    </w:rPr>
                  </w:pPr>
                </w:p>
              </w:tc>
            </w:tr>
          </w:tbl>
          <w:p w:rsidR="00545702" w:rsidRPr="00354E72" w:rsidRDefault="00545702" w:rsidP="00DA24CE">
            <w:pPr>
              <w:spacing w:before="100" w:beforeAutospacing="1" w:after="100" w:afterAutospacing="1"/>
              <w:rPr>
                <w:rFonts w:ascii="Arial" w:hAnsi="Arial" w:cs="Arial"/>
                <w:b/>
                <w:color w:val="000000" w:themeColor="text1"/>
                <w:sz w:val="24"/>
                <w:szCs w:val="24"/>
              </w:rPr>
            </w:pPr>
          </w:p>
        </w:tc>
        <w:tc>
          <w:tcPr>
            <w:tcW w:w="62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57"/>
            </w:tblGrid>
            <w:tr w:rsidR="00545702" w:rsidRPr="00354E72" w:rsidTr="00545702">
              <w:trPr>
                <w:tblCellSpacing w:w="15" w:type="dxa"/>
              </w:trPr>
              <w:tc>
                <w:tcPr>
                  <w:tcW w:w="2197" w:type="dxa"/>
                  <w:vAlign w:val="center"/>
                  <w:hideMark/>
                </w:tcPr>
                <w:p w:rsidR="00545702" w:rsidRPr="00354E72" w:rsidRDefault="00545702" w:rsidP="00BC1C2D">
                  <w:pPr>
                    <w:spacing w:after="0" w:line="240" w:lineRule="auto"/>
                    <w:jc w:val="center"/>
                    <w:rPr>
                      <w:rFonts w:ascii="Arial" w:eastAsia="Times New Roman" w:hAnsi="Arial" w:cs="Arial"/>
                      <w:b/>
                      <w:bCs/>
                      <w:sz w:val="24"/>
                      <w:szCs w:val="24"/>
                    </w:rPr>
                  </w:pPr>
                  <w:r w:rsidRPr="00354E72">
                    <w:rPr>
                      <w:rFonts w:ascii="Arial" w:eastAsia="Times New Roman" w:hAnsi="Arial" w:cs="Arial"/>
                      <w:b/>
                      <w:bCs/>
                      <w:sz w:val="24"/>
                      <w:szCs w:val="24"/>
                    </w:rPr>
                    <w:t>System Functionality</w:t>
                  </w:r>
                </w:p>
              </w:tc>
            </w:tr>
          </w:tbl>
          <w:p w:rsidR="00545702" w:rsidRPr="00354E72" w:rsidRDefault="00545702" w:rsidP="00BC1C2D">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45702" w:rsidRPr="00354E72" w:rsidTr="00545702">
              <w:trPr>
                <w:tblCellSpacing w:w="15" w:type="dxa"/>
              </w:trPr>
              <w:tc>
                <w:tcPr>
                  <w:tcW w:w="36" w:type="dxa"/>
                  <w:vAlign w:val="center"/>
                  <w:hideMark/>
                </w:tcPr>
                <w:p w:rsidR="00545702" w:rsidRPr="00354E72" w:rsidRDefault="00545702" w:rsidP="00BC1C2D">
                  <w:pPr>
                    <w:spacing w:after="0" w:line="240" w:lineRule="auto"/>
                    <w:rPr>
                      <w:rFonts w:ascii="Arial" w:eastAsia="Times New Roman" w:hAnsi="Arial" w:cs="Arial"/>
                      <w:sz w:val="24"/>
                      <w:szCs w:val="24"/>
                    </w:rPr>
                  </w:pPr>
                </w:p>
              </w:tc>
            </w:tr>
          </w:tbl>
          <w:p w:rsidR="00545702" w:rsidRPr="00354E72" w:rsidRDefault="00545702" w:rsidP="00DA24CE">
            <w:pPr>
              <w:spacing w:before="100" w:beforeAutospacing="1" w:after="100" w:afterAutospacing="1"/>
              <w:rPr>
                <w:rFonts w:ascii="Arial" w:hAnsi="Arial" w:cs="Arial"/>
                <w:b/>
                <w:color w:val="000000" w:themeColor="text1"/>
                <w:sz w:val="24"/>
                <w:szCs w:val="24"/>
              </w:rPr>
            </w:pPr>
          </w:p>
        </w:tc>
        <w:tc>
          <w:tcPr>
            <w:tcW w:w="990" w:type="dxa"/>
          </w:tcPr>
          <w:p w:rsidR="00545702" w:rsidRPr="00354E72" w:rsidRDefault="00545702" w:rsidP="00DA24CE">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Priority</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FR1</w:t>
            </w:r>
          </w:p>
        </w:tc>
        <w:tc>
          <w:tcPr>
            <w:tcW w:w="31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62"/>
            </w:tblGrid>
            <w:tr w:rsidR="007A27D1" w:rsidRPr="00354E72" w:rsidTr="00545702">
              <w:trPr>
                <w:tblCellSpacing w:w="15" w:type="dxa"/>
              </w:trPr>
              <w:tc>
                <w:tcPr>
                  <w:tcW w:w="2702" w:type="dxa"/>
                  <w:vAlign w:val="center"/>
                  <w:hideMark/>
                </w:tcPr>
                <w:p w:rsidR="007A27D1" w:rsidRPr="00354E72" w:rsidRDefault="007A27D1" w:rsidP="007A27D1">
                  <w:pPr>
                    <w:rPr>
                      <w:rFonts w:ascii="Arial" w:hAnsi="Arial" w:cs="Arial"/>
                      <w:sz w:val="24"/>
                      <w:szCs w:val="24"/>
                    </w:rPr>
                  </w:pPr>
                  <w:r w:rsidRPr="00354E72">
                    <w:rPr>
                      <w:rFonts w:ascii="Arial" w:hAnsi="Arial" w:cs="Arial"/>
                      <w:sz w:val="24"/>
                      <w:szCs w:val="24"/>
                    </w:rPr>
                    <w:t>Easy Loan Application Process</w:t>
                  </w:r>
                </w:p>
              </w:tc>
            </w:tr>
          </w:tbl>
          <w:p w:rsidR="007A27D1" w:rsidRPr="00354E72" w:rsidRDefault="007A27D1" w:rsidP="007A27D1">
            <w:pPr>
              <w:rPr>
                <w:rFonts w:ascii="Arial" w:hAnsi="Arial" w:cs="Arial"/>
                <w:vanish/>
                <w:sz w:val="24"/>
                <w:szCs w:val="24"/>
              </w:rPr>
            </w:pPr>
          </w:p>
        </w:tc>
        <w:tc>
          <w:tcPr>
            <w:tcW w:w="62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7A27D1" w:rsidRPr="00354E72" w:rsidTr="00545702">
              <w:trPr>
                <w:tblCellSpacing w:w="15" w:type="dxa"/>
              </w:trPr>
              <w:tc>
                <w:tcPr>
                  <w:tcW w:w="9300" w:type="dxa"/>
                  <w:vAlign w:val="center"/>
                  <w:hideMark/>
                </w:tcPr>
                <w:p w:rsidR="007A27D1" w:rsidRDefault="007A27D1" w:rsidP="007A27D1">
                  <w:pPr>
                    <w:spacing w:after="0" w:line="240" w:lineRule="auto"/>
                    <w:rPr>
                      <w:rFonts w:ascii="Arial" w:eastAsia="Times New Roman" w:hAnsi="Arial" w:cs="Arial"/>
                      <w:sz w:val="24"/>
                      <w:szCs w:val="24"/>
                    </w:rPr>
                  </w:pPr>
                  <w:r w:rsidRPr="00354E72">
                    <w:rPr>
                      <w:rFonts w:ascii="Arial" w:eastAsia="Times New Roman" w:hAnsi="Arial" w:cs="Arial"/>
                      <w:sz w:val="24"/>
                      <w:szCs w:val="24"/>
                    </w:rPr>
                    <w:t>The system should make it easy for customers to apply</w:t>
                  </w:r>
                </w:p>
                <w:p w:rsidR="007A27D1" w:rsidRDefault="007A27D1" w:rsidP="007A27D1">
                  <w:pPr>
                    <w:spacing w:after="0" w:line="240" w:lineRule="auto"/>
                    <w:rPr>
                      <w:rFonts w:ascii="Arial" w:eastAsia="Times New Roman" w:hAnsi="Arial" w:cs="Arial"/>
                      <w:sz w:val="24"/>
                      <w:szCs w:val="24"/>
                    </w:rPr>
                  </w:pPr>
                  <w:r w:rsidRPr="00354E72">
                    <w:rPr>
                      <w:rFonts w:ascii="Arial" w:eastAsia="Times New Roman" w:hAnsi="Arial" w:cs="Arial"/>
                      <w:sz w:val="24"/>
                      <w:szCs w:val="24"/>
                    </w:rPr>
                    <w:t xml:space="preserve"> </w:t>
                  </w:r>
                  <w:proofErr w:type="gramStart"/>
                  <w:r w:rsidRPr="00354E72">
                    <w:rPr>
                      <w:rFonts w:ascii="Arial" w:eastAsia="Times New Roman" w:hAnsi="Arial" w:cs="Arial"/>
                      <w:sz w:val="24"/>
                      <w:szCs w:val="24"/>
                    </w:rPr>
                    <w:t>for</w:t>
                  </w:r>
                  <w:proofErr w:type="gramEnd"/>
                  <w:r w:rsidRPr="00354E72">
                    <w:rPr>
                      <w:rFonts w:ascii="Arial" w:eastAsia="Times New Roman" w:hAnsi="Arial" w:cs="Arial"/>
                      <w:sz w:val="24"/>
                      <w:szCs w:val="24"/>
                    </w:rPr>
                    <w:t xml:space="preserve"> a loan with minimal steps. Users should be guided</w:t>
                  </w:r>
                </w:p>
                <w:p w:rsidR="007A27D1" w:rsidRPr="00354E72" w:rsidRDefault="007A27D1" w:rsidP="007A27D1">
                  <w:pPr>
                    <w:spacing w:after="0" w:line="240" w:lineRule="auto"/>
                    <w:rPr>
                      <w:rFonts w:ascii="Arial" w:eastAsia="Times New Roman" w:hAnsi="Arial" w:cs="Arial"/>
                      <w:sz w:val="24"/>
                      <w:szCs w:val="24"/>
                    </w:rPr>
                  </w:pPr>
                  <w:r w:rsidRPr="00354E72">
                    <w:rPr>
                      <w:rFonts w:ascii="Arial" w:eastAsia="Times New Roman" w:hAnsi="Arial" w:cs="Arial"/>
                      <w:sz w:val="24"/>
                      <w:szCs w:val="24"/>
                    </w:rPr>
                    <w:t xml:space="preserve"> </w:t>
                  </w:r>
                  <w:proofErr w:type="gramStart"/>
                  <w:r w:rsidRPr="00354E72">
                    <w:rPr>
                      <w:rFonts w:ascii="Arial" w:eastAsia="Times New Roman" w:hAnsi="Arial" w:cs="Arial"/>
                      <w:sz w:val="24"/>
                      <w:szCs w:val="24"/>
                    </w:rPr>
                    <w:t>through</w:t>
                  </w:r>
                  <w:proofErr w:type="gramEnd"/>
                  <w:r w:rsidRPr="00354E72">
                    <w:rPr>
                      <w:rFonts w:ascii="Arial" w:eastAsia="Times New Roman" w:hAnsi="Arial" w:cs="Arial"/>
                      <w:sz w:val="24"/>
                      <w:szCs w:val="24"/>
                    </w:rPr>
                    <w:t xml:space="preserve"> the process intuitively.</w:t>
                  </w:r>
                </w:p>
              </w:tc>
            </w:tr>
          </w:tbl>
          <w:p w:rsidR="007A27D1" w:rsidRPr="00354E72" w:rsidRDefault="007A27D1" w:rsidP="007A27D1">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7A27D1" w:rsidRPr="00354E72" w:rsidTr="00545702">
              <w:trPr>
                <w:tblCellSpacing w:w="15" w:type="dxa"/>
              </w:trPr>
              <w:tc>
                <w:tcPr>
                  <w:tcW w:w="36" w:type="dxa"/>
                  <w:vAlign w:val="center"/>
                  <w:hideMark/>
                </w:tcPr>
                <w:p w:rsidR="007A27D1" w:rsidRPr="00354E72" w:rsidRDefault="007A27D1" w:rsidP="007A27D1">
                  <w:pPr>
                    <w:spacing w:after="0" w:line="240" w:lineRule="auto"/>
                    <w:rPr>
                      <w:rFonts w:ascii="Arial" w:eastAsia="Times New Roman" w:hAnsi="Arial" w:cs="Arial"/>
                      <w:sz w:val="24"/>
                      <w:szCs w:val="24"/>
                    </w:rPr>
                  </w:pPr>
                </w:p>
              </w:tc>
            </w:tr>
          </w:tbl>
          <w:p w:rsidR="007A27D1" w:rsidRPr="00354E72" w:rsidRDefault="007A27D1" w:rsidP="007A27D1">
            <w:pPr>
              <w:rPr>
                <w:rFonts w:ascii="Arial" w:hAnsi="Arial" w:cs="Arial"/>
                <w:vanish/>
                <w:sz w:val="24"/>
                <w:szCs w:val="24"/>
              </w:rPr>
            </w:pP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FR2</w:t>
            </w:r>
          </w:p>
        </w:tc>
        <w:tc>
          <w:tcPr>
            <w:tcW w:w="3112" w:type="dxa"/>
          </w:tcPr>
          <w:p w:rsidR="007A27D1" w:rsidRPr="00354E72" w:rsidRDefault="007A27D1" w:rsidP="007A27D1">
            <w:pPr>
              <w:rPr>
                <w:rFonts w:ascii="Arial" w:hAnsi="Arial" w:cs="Arial"/>
                <w:vanish/>
                <w:sz w:val="24"/>
                <w:szCs w:val="24"/>
              </w:rPr>
            </w:pPr>
            <w:r w:rsidRPr="00354E72">
              <w:rPr>
                <w:rFonts w:ascii="Arial" w:hAnsi="Arial" w:cs="Arial"/>
                <w:sz w:val="24"/>
                <w:szCs w:val="24"/>
              </w:rPr>
              <w:t>Real-time Loan Application Status</w:t>
            </w:r>
          </w:p>
        </w:tc>
        <w:tc>
          <w:tcPr>
            <w:tcW w:w="6210" w:type="dxa"/>
          </w:tcPr>
          <w:tbl>
            <w:tblPr>
              <w:tblW w:w="93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7"/>
              <w:gridCol w:w="9193"/>
            </w:tblGrid>
            <w:tr w:rsidR="007A27D1" w:rsidRPr="00354E72" w:rsidTr="00545702">
              <w:trPr>
                <w:gridAfter w:val="1"/>
                <w:wAfter w:w="9148" w:type="dxa"/>
                <w:tblCellSpacing w:w="15" w:type="dxa"/>
              </w:trPr>
              <w:tc>
                <w:tcPr>
                  <w:tcW w:w="122" w:type="dxa"/>
                  <w:vAlign w:val="center"/>
                  <w:hideMark/>
                </w:tcPr>
                <w:p w:rsidR="007A27D1" w:rsidRPr="00354E72" w:rsidRDefault="007A27D1" w:rsidP="007A27D1">
                  <w:pPr>
                    <w:rPr>
                      <w:rFonts w:ascii="Arial" w:hAnsi="Arial" w:cs="Arial"/>
                      <w:sz w:val="24"/>
                      <w:szCs w:val="24"/>
                    </w:rPr>
                  </w:pPr>
                </w:p>
              </w:tc>
            </w:tr>
            <w:tr w:rsidR="007A27D1" w:rsidRPr="00354E72" w:rsidTr="00545702">
              <w:trPr>
                <w:tblCellSpacing w:w="15" w:type="dxa"/>
              </w:trPr>
              <w:tc>
                <w:tcPr>
                  <w:tcW w:w="9300" w:type="dxa"/>
                  <w:gridSpan w:val="2"/>
                  <w:vAlign w:val="center"/>
                  <w:hideMark/>
                </w:tcPr>
                <w:p w:rsidR="007A27D1" w:rsidRPr="00354E72" w:rsidRDefault="007A27D1" w:rsidP="007A27D1">
                  <w:pPr>
                    <w:spacing w:after="0" w:line="240" w:lineRule="auto"/>
                    <w:rPr>
                      <w:rFonts w:ascii="Arial" w:eastAsia="Times New Roman" w:hAnsi="Arial" w:cs="Arial"/>
                      <w:sz w:val="24"/>
                      <w:szCs w:val="24"/>
                    </w:rPr>
                  </w:pPr>
                  <w:r w:rsidRPr="00354E72">
                    <w:rPr>
                      <w:rFonts w:ascii="Arial" w:eastAsia="Times New Roman" w:hAnsi="Arial" w:cs="Arial"/>
                      <w:sz w:val="24"/>
                      <w:szCs w:val="24"/>
                    </w:rPr>
                    <w:t>Customers must be able to check the status of their loan application in real-time to improve transparency and satisfaction.</w:t>
                  </w:r>
                </w:p>
              </w:tc>
            </w:tr>
          </w:tbl>
          <w:p w:rsidR="007A27D1" w:rsidRPr="00354E72" w:rsidRDefault="007A27D1" w:rsidP="007A27D1">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7A27D1" w:rsidRPr="00354E72" w:rsidTr="00545702">
              <w:trPr>
                <w:tblCellSpacing w:w="15" w:type="dxa"/>
              </w:trPr>
              <w:tc>
                <w:tcPr>
                  <w:tcW w:w="36" w:type="dxa"/>
                  <w:vAlign w:val="center"/>
                  <w:hideMark/>
                </w:tcPr>
                <w:p w:rsidR="007A27D1" w:rsidRPr="00354E72" w:rsidRDefault="007A27D1" w:rsidP="007A27D1">
                  <w:pPr>
                    <w:spacing w:after="0" w:line="240" w:lineRule="auto"/>
                    <w:rPr>
                      <w:rFonts w:ascii="Arial" w:eastAsia="Times New Roman" w:hAnsi="Arial" w:cs="Arial"/>
                      <w:sz w:val="24"/>
                      <w:szCs w:val="24"/>
                    </w:rPr>
                  </w:pPr>
                </w:p>
              </w:tc>
            </w:tr>
          </w:tbl>
          <w:p w:rsidR="007A27D1" w:rsidRPr="00354E72" w:rsidRDefault="007A27D1" w:rsidP="007A27D1">
            <w:pPr>
              <w:rPr>
                <w:rFonts w:ascii="Arial" w:hAnsi="Arial" w:cs="Arial"/>
                <w:vanish/>
                <w:sz w:val="24"/>
                <w:szCs w:val="24"/>
              </w:rPr>
            </w:pP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FR3</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Fast Processing and Approval</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Customers expect fast loan processing times. The loan application and approval process should be optimized for speed and accuracy.</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FR4</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Mobile-First Experience</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should be mobile-friendly to ensure that customers can apply for loans and track their applications from mobile devices.</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Medium</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lastRenderedPageBreak/>
              <w:t>FR5</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Clear Communication</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should notify customers of important actions, such as approval, rejection, or disbursement of their loan, via email/SMS.</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FR6</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Data Privacy and Protection</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must ensure that all customer data is securely stored and processed in accordance with data protection laws such as GDPR and CCPA.</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FR7</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Regulatory Compliance</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must adhere to all regulatory requirements, including RBI regulations and financial lending laws for digital platforms.</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FR8</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Secure Authentication</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should support secure login methods, including multi-factor authentication (MFA), to protect sensitive customer information.</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Medium</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FR9</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24/7 Customer Support</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should offer 24/7 support to answer customer questions, provide assistance during the loan process, and resolve any issues promptly.</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Medium</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FR10</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Self-Service Options</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should provide a self-service portal for customers to view and update their information, track loan status, and interact with the loan process.</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Medium</w:t>
            </w:r>
          </w:p>
        </w:tc>
      </w:tr>
    </w:tbl>
    <w:p w:rsidR="00DA24CE" w:rsidRPr="00354E72" w:rsidRDefault="00DA24CE" w:rsidP="00DA24CE">
      <w:pPr>
        <w:spacing w:before="100" w:beforeAutospacing="1" w:after="100" w:afterAutospacing="1" w:line="240" w:lineRule="auto"/>
        <w:rPr>
          <w:rFonts w:ascii="Arial" w:hAnsi="Arial" w:cs="Arial"/>
          <w:b/>
          <w:color w:val="000000" w:themeColor="text1"/>
          <w:sz w:val="24"/>
          <w:szCs w:val="24"/>
        </w:rPr>
      </w:pPr>
      <w:bookmarkStart w:id="0" w:name="_GoBack"/>
      <w:bookmarkEnd w:id="0"/>
      <w:r w:rsidRPr="00354E72">
        <w:rPr>
          <w:rFonts w:ascii="Arial" w:hAnsi="Arial" w:cs="Arial"/>
          <w:b/>
          <w:color w:val="000000" w:themeColor="text1"/>
          <w:sz w:val="24"/>
          <w:szCs w:val="24"/>
        </w:rPr>
        <w:t xml:space="preserve">10. Appendices </w:t>
      </w:r>
    </w:p>
    <w:p w:rsidR="00DA24CE" w:rsidRPr="00354E72" w:rsidRDefault="00DA24CE" w:rsidP="00DA24CE">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10.1. List of Acronyms</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API</w:t>
      </w:r>
      <w:r w:rsidRPr="00354E72">
        <w:rPr>
          <w:rFonts w:ascii="Arial" w:eastAsia="Times New Roman" w:hAnsi="Arial" w:cs="Arial"/>
          <w:color w:val="000000" w:themeColor="text1"/>
          <w:sz w:val="24"/>
          <w:szCs w:val="24"/>
        </w:rPr>
        <w:t xml:space="preserve"> - Application Programming Interface</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AML</w:t>
      </w:r>
      <w:r w:rsidRPr="00354E72">
        <w:rPr>
          <w:rFonts w:ascii="Arial" w:eastAsia="Times New Roman" w:hAnsi="Arial" w:cs="Arial"/>
          <w:color w:val="000000" w:themeColor="text1"/>
          <w:sz w:val="24"/>
          <w:szCs w:val="24"/>
        </w:rPr>
        <w:t xml:space="preserve"> - Anti-Money Laundering</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EMI</w:t>
      </w:r>
      <w:r w:rsidRPr="00354E72">
        <w:rPr>
          <w:rFonts w:ascii="Arial" w:eastAsia="Times New Roman" w:hAnsi="Arial" w:cs="Arial"/>
          <w:color w:val="000000" w:themeColor="text1"/>
          <w:sz w:val="24"/>
          <w:szCs w:val="24"/>
        </w:rPr>
        <w:t xml:space="preserve"> - Equated Monthly Installment</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KYC</w:t>
      </w:r>
      <w:r w:rsidRPr="00354E72">
        <w:rPr>
          <w:rFonts w:ascii="Arial" w:eastAsia="Times New Roman" w:hAnsi="Arial" w:cs="Arial"/>
          <w:color w:val="000000" w:themeColor="text1"/>
          <w:sz w:val="24"/>
          <w:szCs w:val="24"/>
        </w:rPr>
        <w:t xml:space="preserve"> - Know Your Customer</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PAN</w:t>
      </w:r>
      <w:r w:rsidRPr="00354E72">
        <w:rPr>
          <w:rFonts w:ascii="Arial" w:eastAsia="Times New Roman" w:hAnsi="Arial" w:cs="Arial"/>
          <w:color w:val="000000" w:themeColor="text1"/>
          <w:sz w:val="24"/>
          <w:szCs w:val="24"/>
        </w:rPr>
        <w:t xml:space="preserve"> - Permanent Account Number</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UAT</w:t>
      </w:r>
      <w:r w:rsidRPr="00354E72">
        <w:rPr>
          <w:rFonts w:ascii="Arial" w:eastAsia="Times New Roman" w:hAnsi="Arial" w:cs="Arial"/>
          <w:color w:val="000000" w:themeColor="text1"/>
          <w:sz w:val="24"/>
          <w:szCs w:val="24"/>
        </w:rPr>
        <w:t xml:space="preserve"> - User Acceptance Testing</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RACI</w:t>
      </w:r>
      <w:r w:rsidRPr="00354E72">
        <w:rPr>
          <w:rFonts w:ascii="Arial" w:eastAsia="Times New Roman" w:hAnsi="Arial" w:cs="Arial"/>
          <w:color w:val="000000" w:themeColor="text1"/>
          <w:sz w:val="24"/>
          <w:szCs w:val="24"/>
        </w:rPr>
        <w:t xml:space="preserve"> - Responsible, Accountable, Consulted, Informed</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UI</w:t>
      </w:r>
      <w:r w:rsidRPr="00354E72">
        <w:rPr>
          <w:rFonts w:ascii="Arial" w:eastAsia="Times New Roman" w:hAnsi="Arial" w:cs="Arial"/>
          <w:color w:val="000000" w:themeColor="text1"/>
          <w:sz w:val="24"/>
          <w:szCs w:val="24"/>
        </w:rPr>
        <w:t xml:space="preserve"> - User Interface</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UX</w:t>
      </w:r>
      <w:r w:rsidRPr="00354E72">
        <w:rPr>
          <w:rFonts w:ascii="Arial" w:eastAsia="Times New Roman" w:hAnsi="Arial" w:cs="Arial"/>
          <w:color w:val="000000" w:themeColor="text1"/>
          <w:sz w:val="24"/>
          <w:szCs w:val="24"/>
        </w:rPr>
        <w:t xml:space="preserve"> - User Experience</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QA</w:t>
      </w:r>
      <w:r w:rsidRPr="00354E72">
        <w:rPr>
          <w:rFonts w:ascii="Arial" w:eastAsia="Times New Roman" w:hAnsi="Arial" w:cs="Arial"/>
          <w:color w:val="000000" w:themeColor="text1"/>
          <w:sz w:val="24"/>
          <w:szCs w:val="24"/>
        </w:rPr>
        <w:t xml:space="preserve"> - Quality Assurance</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ROI</w:t>
      </w:r>
      <w:r w:rsidRPr="00354E72">
        <w:rPr>
          <w:rFonts w:ascii="Arial" w:eastAsia="Times New Roman" w:hAnsi="Arial" w:cs="Arial"/>
          <w:color w:val="000000" w:themeColor="text1"/>
          <w:sz w:val="24"/>
          <w:szCs w:val="24"/>
        </w:rPr>
        <w:t xml:space="preserve"> - Return on Investment</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SLA</w:t>
      </w:r>
      <w:r w:rsidRPr="00354E72">
        <w:rPr>
          <w:rFonts w:ascii="Arial" w:eastAsia="Times New Roman" w:hAnsi="Arial" w:cs="Arial"/>
          <w:color w:val="000000" w:themeColor="text1"/>
          <w:sz w:val="24"/>
          <w:szCs w:val="24"/>
        </w:rPr>
        <w:t xml:space="preserve"> - Service Level Agreement</w:t>
      </w:r>
    </w:p>
    <w:p w:rsidR="00AE6A0F" w:rsidRPr="00354E72" w:rsidRDefault="00AE6A0F" w:rsidP="00803BA3">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ID</w:t>
      </w:r>
      <w:r w:rsidRPr="00354E72">
        <w:rPr>
          <w:rFonts w:ascii="Arial" w:eastAsia="Times New Roman" w:hAnsi="Arial" w:cs="Arial"/>
          <w:color w:val="000000" w:themeColor="text1"/>
          <w:sz w:val="24"/>
          <w:szCs w:val="24"/>
        </w:rPr>
        <w:t xml:space="preserve"> - Identification</w:t>
      </w:r>
    </w:p>
    <w:p w:rsidR="00AE6A0F" w:rsidRPr="00354E72" w:rsidRDefault="002B0E70" w:rsidP="00DA24CE">
      <w:pPr>
        <w:spacing w:before="100" w:beforeAutospacing="1" w:after="100" w:afterAutospacing="1" w:line="240" w:lineRule="auto"/>
        <w:rPr>
          <w:rFonts w:ascii="Arial" w:hAnsi="Arial" w:cs="Arial"/>
          <w:b/>
          <w:color w:val="000000" w:themeColor="text1"/>
          <w:sz w:val="24"/>
          <w:szCs w:val="24"/>
        </w:rPr>
      </w:pPr>
      <w:r>
        <w:rPr>
          <w:rFonts w:ascii="Arial" w:hAnsi="Arial" w:cs="Arial"/>
          <w:b/>
          <w:sz w:val="24"/>
          <w:szCs w:val="24"/>
        </w:rPr>
        <w:t>10.3</w:t>
      </w:r>
      <w:r w:rsidR="00354E72" w:rsidRPr="00354E72">
        <w:rPr>
          <w:rFonts w:ascii="Arial" w:hAnsi="Arial" w:cs="Arial"/>
          <w:b/>
          <w:sz w:val="24"/>
          <w:szCs w:val="24"/>
        </w:rPr>
        <w:t xml:space="preserve"> Glossary of Terms</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API (Application Programming Interface</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set of rules and protocols that allow different software applications to communicate and share data with each other. In this project, APIs are used to integrate external services like credit score checks, KYC, and document verification.</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AML (Anti-Money Laundering</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 xml:space="preserve">A set of procedures, laws, and regulations designed to prevent money laundering </w:t>
      </w:r>
      <w:r w:rsidRPr="007A27D1">
        <w:rPr>
          <w:rFonts w:ascii="Arial" w:eastAsia="Times New Roman" w:hAnsi="Arial" w:cs="Arial"/>
          <w:color w:val="000000" w:themeColor="text1"/>
          <w:sz w:val="24"/>
          <w:szCs w:val="24"/>
        </w:rPr>
        <w:lastRenderedPageBreak/>
        <w:t>activities in the financial system. It is important for ensuring that the personal loan system complies with legal standards and does not facilitate illegal transactions.</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EMI (Equated Monthly Installment</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fixed monthly payment made by a borrower to a lender (typically a bank) in order to repay a loan over a specified period of time. The EMI covers both principal and interest payments.</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KYC (Know Your Customer</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The process of verifying the identity of customers to prevent fraud, money laundering, and terrorism financing. In this project, KYC is essential for validating customer information and ensuring legal compliance.</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PAN (Permanent Account Number</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unique identification number issued to individuals and entities in India for the purpose of tax reporting and financial transactions. It is an essential component of the loan application process for identity verification.</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UAT (User Acceptance Testing</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phase in the software development process where the intended users test the system to ensure it meets their needs and requirements before being fully deployed.</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RACI (Responsible, Accountable, Consulted, Informed</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matrix used to define roles and responsibilities in a project, ensuring clear communication and accountability. It helps identify who is responsible for each task, who must be consulted, and who needs to be kept informed.</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UI (User Interface</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The graphical layout and elements of an application that users interact with. This includes buttons, forms, and other elements that allow users to input data or receive feedback from the system.</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UX (User Experience</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The overall experience a user has when interacting with a system, particularly in terms of ease of use, design, and satisfaction. In this project, UX is focused on making the loan application process smooth, intuitive, and accessible.</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QA (Quality Assurance</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The process of ensuring that the software meets the desired quality standards by conducting various tests and evaluations during the development lifecycle.</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ROI (Return on Investment</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performance metric used to measure the profitability or efficiency of an investment. In this project, ROI is used to evaluate the financial benefits of the online loan system compared to its development and operational costs.</w:t>
      </w:r>
    </w:p>
    <w:p w:rsidR="00216995" w:rsidRPr="007A27D1" w:rsidRDefault="00216995" w:rsidP="00803BA3">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SLA (Service Level Agreement</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formal agreement between a service provider and a customer that defines the level of service expected, including response times, issue resolution times, and other service quality measures.</w:t>
      </w:r>
    </w:p>
    <w:p w:rsidR="00216995" w:rsidRPr="007A27D1" w:rsidRDefault="00216995" w:rsidP="00803BA3">
      <w:pPr>
        <w:numPr>
          <w:ilvl w:val="0"/>
          <w:numId w:val="77"/>
        </w:numPr>
        <w:spacing w:before="100" w:beforeAutospacing="1" w:after="100" w:afterAutospacing="1" w:line="240" w:lineRule="auto"/>
        <w:rPr>
          <w:rFonts w:ascii="Arial" w:hAnsi="Arial" w:cs="Arial"/>
          <w:color w:val="000000" w:themeColor="text1"/>
          <w:sz w:val="24"/>
          <w:szCs w:val="24"/>
        </w:rPr>
      </w:pPr>
      <w:r w:rsidRPr="007A27D1">
        <w:rPr>
          <w:rFonts w:ascii="Arial" w:eastAsia="Times New Roman" w:hAnsi="Arial" w:cs="Arial"/>
          <w:bCs/>
          <w:color w:val="000000" w:themeColor="text1"/>
          <w:sz w:val="24"/>
          <w:szCs w:val="24"/>
        </w:rPr>
        <w:t>ID (Identification</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document or method used to verify a customer's identity. Common forms of ID in the loan application process include government-issued ID cards, passports, and driver's licenses.</w:t>
      </w:r>
    </w:p>
    <w:p w:rsidR="00DA24CE" w:rsidRPr="00354E72" w:rsidRDefault="00DA24CE" w:rsidP="00DA24CE">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10.3. Related Documents</w:t>
      </w:r>
    </w:p>
    <w:p w:rsidR="00AE6A0F" w:rsidRPr="00354E72" w:rsidRDefault="00AE6A0F" w:rsidP="00803BA3">
      <w:pPr>
        <w:pStyle w:val="ListParagraph"/>
        <w:numPr>
          <w:ilvl w:val="0"/>
          <w:numId w:val="17"/>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lastRenderedPageBreak/>
        <w:t>Business Case Document</w:t>
      </w:r>
    </w:p>
    <w:p w:rsidR="00AE6A0F" w:rsidRPr="00354E72" w:rsidRDefault="00AE6A0F" w:rsidP="00803BA3">
      <w:pPr>
        <w:pStyle w:val="ListParagraph"/>
        <w:numPr>
          <w:ilvl w:val="0"/>
          <w:numId w:val="17"/>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Requirements Specification Document</w:t>
      </w:r>
    </w:p>
    <w:p w:rsidR="00AE6A0F" w:rsidRPr="00354E72" w:rsidRDefault="00AE6A0F" w:rsidP="00803BA3">
      <w:pPr>
        <w:pStyle w:val="ListParagraph"/>
        <w:numPr>
          <w:ilvl w:val="0"/>
          <w:numId w:val="17"/>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System Design Document</w:t>
      </w:r>
      <w:r w:rsidR="00216995" w:rsidRPr="00354E72">
        <w:rPr>
          <w:rFonts w:ascii="Arial" w:hAnsi="Arial" w:cs="Arial"/>
          <w:color w:val="000000" w:themeColor="text1"/>
          <w:sz w:val="24"/>
          <w:szCs w:val="24"/>
        </w:rPr>
        <w:t xml:space="preserve"> </w:t>
      </w:r>
    </w:p>
    <w:p w:rsidR="00216995" w:rsidRPr="00354E72" w:rsidRDefault="00216995" w:rsidP="00803BA3">
      <w:pPr>
        <w:pStyle w:val="ListParagraph"/>
        <w:numPr>
          <w:ilvl w:val="0"/>
          <w:numId w:val="17"/>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Test Plan and Test Cases Document</w:t>
      </w:r>
    </w:p>
    <w:p w:rsidR="00216995" w:rsidRPr="00354E72" w:rsidRDefault="00216995" w:rsidP="00803BA3">
      <w:pPr>
        <w:pStyle w:val="ListParagraph"/>
        <w:numPr>
          <w:ilvl w:val="0"/>
          <w:numId w:val="17"/>
        </w:numPr>
        <w:spacing w:before="100" w:beforeAutospacing="1" w:after="100" w:afterAutospacing="1" w:line="240" w:lineRule="auto"/>
        <w:rPr>
          <w:rFonts w:ascii="Arial" w:eastAsia="Times New Roman" w:hAnsi="Arial" w:cs="Arial"/>
          <w:b/>
          <w:color w:val="000000" w:themeColor="text1"/>
          <w:sz w:val="24"/>
          <w:szCs w:val="24"/>
        </w:rPr>
      </w:pPr>
      <w:r w:rsidRPr="00354E72">
        <w:rPr>
          <w:rFonts w:ascii="Arial" w:hAnsi="Arial" w:cs="Arial"/>
          <w:color w:val="000000" w:themeColor="text1"/>
          <w:sz w:val="24"/>
          <w:szCs w:val="24"/>
        </w:rPr>
        <w:t>User Manual and Documentation</w:t>
      </w:r>
    </w:p>
    <w:p w:rsidR="001A4E1F" w:rsidRPr="00354E72" w:rsidRDefault="001A4E1F" w:rsidP="00B04FA4">
      <w:pPr>
        <w:rPr>
          <w:rFonts w:ascii="Arial" w:hAnsi="Arial" w:cs="Arial"/>
          <w:color w:val="000000" w:themeColor="text1"/>
          <w:sz w:val="24"/>
          <w:szCs w:val="24"/>
        </w:rPr>
      </w:pPr>
    </w:p>
    <w:sectPr w:rsidR="001A4E1F" w:rsidRPr="00354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8F8"/>
    <w:multiLevelType w:val="multilevel"/>
    <w:tmpl w:val="9DAEBC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301BC"/>
    <w:multiLevelType w:val="hybridMultilevel"/>
    <w:tmpl w:val="8D9C2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27F"/>
    <w:multiLevelType w:val="multilevel"/>
    <w:tmpl w:val="F436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83804"/>
    <w:multiLevelType w:val="multilevel"/>
    <w:tmpl w:val="6E2E76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75DCF"/>
    <w:multiLevelType w:val="hybridMultilevel"/>
    <w:tmpl w:val="32509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A7BFD"/>
    <w:multiLevelType w:val="multilevel"/>
    <w:tmpl w:val="E82C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4167B"/>
    <w:multiLevelType w:val="multilevel"/>
    <w:tmpl w:val="5FFE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E11BD"/>
    <w:multiLevelType w:val="hybridMultilevel"/>
    <w:tmpl w:val="5A862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BC06A6"/>
    <w:multiLevelType w:val="multilevel"/>
    <w:tmpl w:val="7B5628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1568D5"/>
    <w:multiLevelType w:val="multilevel"/>
    <w:tmpl w:val="EF2279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BF1AD0"/>
    <w:multiLevelType w:val="multilevel"/>
    <w:tmpl w:val="C15A18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2972E8"/>
    <w:multiLevelType w:val="hybridMultilevel"/>
    <w:tmpl w:val="D8F0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1F39B5"/>
    <w:multiLevelType w:val="multilevel"/>
    <w:tmpl w:val="3EDCFE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A36A69"/>
    <w:multiLevelType w:val="hybridMultilevel"/>
    <w:tmpl w:val="FE2C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9777B"/>
    <w:multiLevelType w:val="multilevel"/>
    <w:tmpl w:val="EC9A4F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2760CB"/>
    <w:multiLevelType w:val="multilevel"/>
    <w:tmpl w:val="2CF2B8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A96E9E"/>
    <w:multiLevelType w:val="multilevel"/>
    <w:tmpl w:val="DDDCCC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B06E26"/>
    <w:multiLevelType w:val="multilevel"/>
    <w:tmpl w:val="F72CE2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EF6AFE"/>
    <w:multiLevelType w:val="multilevel"/>
    <w:tmpl w:val="C8F851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FA0364"/>
    <w:multiLevelType w:val="hybridMultilevel"/>
    <w:tmpl w:val="697EA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8E4DDF"/>
    <w:multiLevelType w:val="hybridMultilevel"/>
    <w:tmpl w:val="4F44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E93EC4"/>
    <w:multiLevelType w:val="multilevel"/>
    <w:tmpl w:val="4C8AB7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DE0EE8"/>
    <w:multiLevelType w:val="hybridMultilevel"/>
    <w:tmpl w:val="1C1A7A9A"/>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3" w15:restartNumberingAfterBreak="0">
    <w:nsid w:val="1E3C1479"/>
    <w:multiLevelType w:val="multilevel"/>
    <w:tmpl w:val="31D8B2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32217D"/>
    <w:multiLevelType w:val="hybridMultilevel"/>
    <w:tmpl w:val="EEBA1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0A2484"/>
    <w:multiLevelType w:val="multilevel"/>
    <w:tmpl w:val="481CC2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A56B95"/>
    <w:multiLevelType w:val="multilevel"/>
    <w:tmpl w:val="E51A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670781"/>
    <w:multiLevelType w:val="hybridMultilevel"/>
    <w:tmpl w:val="1F52F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C7175A"/>
    <w:multiLevelType w:val="multilevel"/>
    <w:tmpl w:val="1CC662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8471CD"/>
    <w:multiLevelType w:val="hybridMultilevel"/>
    <w:tmpl w:val="20D855C8"/>
    <w:lvl w:ilvl="0" w:tplc="59847938">
      <w:start w:val="1"/>
      <w:numFmt w:val="bullet"/>
      <w:lvlText w:val="•"/>
      <w:lvlJc w:val="left"/>
      <w:pPr>
        <w:tabs>
          <w:tab w:val="num" w:pos="720"/>
        </w:tabs>
        <w:ind w:left="720" w:hanging="360"/>
      </w:pPr>
      <w:rPr>
        <w:rFonts w:ascii="Arial" w:hAnsi="Arial" w:hint="default"/>
      </w:rPr>
    </w:lvl>
    <w:lvl w:ilvl="1" w:tplc="DCBC9272" w:tentative="1">
      <w:start w:val="1"/>
      <w:numFmt w:val="bullet"/>
      <w:lvlText w:val="•"/>
      <w:lvlJc w:val="left"/>
      <w:pPr>
        <w:tabs>
          <w:tab w:val="num" w:pos="1440"/>
        </w:tabs>
        <w:ind w:left="1440" w:hanging="360"/>
      </w:pPr>
      <w:rPr>
        <w:rFonts w:ascii="Arial" w:hAnsi="Arial" w:hint="default"/>
      </w:rPr>
    </w:lvl>
    <w:lvl w:ilvl="2" w:tplc="9D46FC2C" w:tentative="1">
      <w:start w:val="1"/>
      <w:numFmt w:val="bullet"/>
      <w:lvlText w:val="•"/>
      <w:lvlJc w:val="left"/>
      <w:pPr>
        <w:tabs>
          <w:tab w:val="num" w:pos="2160"/>
        </w:tabs>
        <w:ind w:left="2160" w:hanging="360"/>
      </w:pPr>
      <w:rPr>
        <w:rFonts w:ascii="Arial" w:hAnsi="Arial" w:hint="default"/>
      </w:rPr>
    </w:lvl>
    <w:lvl w:ilvl="3" w:tplc="D9C029B2" w:tentative="1">
      <w:start w:val="1"/>
      <w:numFmt w:val="bullet"/>
      <w:lvlText w:val="•"/>
      <w:lvlJc w:val="left"/>
      <w:pPr>
        <w:tabs>
          <w:tab w:val="num" w:pos="2880"/>
        </w:tabs>
        <w:ind w:left="2880" w:hanging="360"/>
      </w:pPr>
      <w:rPr>
        <w:rFonts w:ascii="Arial" w:hAnsi="Arial" w:hint="default"/>
      </w:rPr>
    </w:lvl>
    <w:lvl w:ilvl="4" w:tplc="F7B6AB80" w:tentative="1">
      <w:start w:val="1"/>
      <w:numFmt w:val="bullet"/>
      <w:lvlText w:val="•"/>
      <w:lvlJc w:val="left"/>
      <w:pPr>
        <w:tabs>
          <w:tab w:val="num" w:pos="3600"/>
        </w:tabs>
        <w:ind w:left="3600" w:hanging="360"/>
      </w:pPr>
      <w:rPr>
        <w:rFonts w:ascii="Arial" w:hAnsi="Arial" w:hint="default"/>
      </w:rPr>
    </w:lvl>
    <w:lvl w:ilvl="5" w:tplc="D534BD28" w:tentative="1">
      <w:start w:val="1"/>
      <w:numFmt w:val="bullet"/>
      <w:lvlText w:val="•"/>
      <w:lvlJc w:val="left"/>
      <w:pPr>
        <w:tabs>
          <w:tab w:val="num" w:pos="4320"/>
        </w:tabs>
        <w:ind w:left="4320" w:hanging="360"/>
      </w:pPr>
      <w:rPr>
        <w:rFonts w:ascii="Arial" w:hAnsi="Arial" w:hint="default"/>
      </w:rPr>
    </w:lvl>
    <w:lvl w:ilvl="6" w:tplc="53D803A0" w:tentative="1">
      <w:start w:val="1"/>
      <w:numFmt w:val="bullet"/>
      <w:lvlText w:val="•"/>
      <w:lvlJc w:val="left"/>
      <w:pPr>
        <w:tabs>
          <w:tab w:val="num" w:pos="5040"/>
        </w:tabs>
        <w:ind w:left="5040" w:hanging="360"/>
      </w:pPr>
      <w:rPr>
        <w:rFonts w:ascii="Arial" w:hAnsi="Arial" w:hint="default"/>
      </w:rPr>
    </w:lvl>
    <w:lvl w:ilvl="7" w:tplc="7D72FA94" w:tentative="1">
      <w:start w:val="1"/>
      <w:numFmt w:val="bullet"/>
      <w:lvlText w:val="•"/>
      <w:lvlJc w:val="left"/>
      <w:pPr>
        <w:tabs>
          <w:tab w:val="num" w:pos="5760"/>
        </w:tabs>
        <w:ind w:left="5760" w:hanging="360"/>
      </w:pPr>
      <w:rPr>
        <w:rFonts w:ascii="Arial" w:hAnsi="Arial" w:hint="default"/>
      </w:rPr>
    </w:lvl>
    <w:lvl w:ilvl="8" w:tplc="8C7E4C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ACC19B8"/>
    <w:multiLevelType w:val="hybridMultilevel"/>
    <w:tmpl w:val="9E4C7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557243"/>
    <w:multiLevelType w:val="multilevel"/>
    <w:tmpl w:val="AE6C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3C6070"/>
    <w:multiLevelType w:val="multilevel"/>
    <w:tmpl w:val="EE302B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924346"/>
    <w:multiLevelType w:val="multilevel"/>
    <w:tmpl w:val="298661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147E2A"/>
    <w:multiLevelType w:val="multilevel"/>
    <w:tmpl w:val="E68E83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5A32EC"/>
    <w:multiLevelType w:val="multilevel"/>
    <w:tmpl w:val="789EEA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643656"/>
    <w:multiLevelType w:val="hybridMultilevel"/>
    <w:tmpl w:val="8E607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9B66FC"/>
    <w:multiLevelType w:val="multilevel"/>
    <w:tmpl w:val="5F628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9D44962"/>
    <w:multiLevelType w:val="hybridMultilevel"/>
    <w:tmpl w:val="0FB4C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E64A6"/>
    <w:multiLevelType w:val="multilevel"/>
    <w:tmpl w:val="F2DEE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7F4612"/>
    <w:multiLevelType w:val="multilevel"/>
    <w:tmpl w:val="D970184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DB7877"/>
    <w:multiLevelType w:val="hybridMultilevel"/>
    <w:tmpl w:val="A51A4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76650A"/>
    <w:multiLevelType w:val="hybridMultilevel"/>
    <w:tmpl w:val="EC5E6A54"/>
    <w:lvl w:ilvl="0" w:tplc="9D2AC020">
      <w:start w:val="1"/>
      <w:numFmt w:val="decimal"/>
      <w:lvlText w:val="%1."/>
      <w:lvlJc w:val="left"/>
      <w:pPr>
        <w:ind w:left="54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FD0689"/>
    <w:multiLevelType w:val="multilevel"/>
    <w:tmpl w:val="E1947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757054"/>
    <w:multiLevelType w:val="multilevel"/>
    <w:tmpl w:val="466AD5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C96B71"/>
    <w:multiLevelType w:val="multilevel"/>
    <w:tmpl w:val="4E769A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B145EB"/>
    <w:multiLevelType w:val="multilevel"/>
    <w:tmpl w:val="FB1E5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584012"/>
    <w:multiLevelType w:val="multilevel"/>
    <w:tmpl w:val="86BC51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F25AB2"/>
    <w:multiLevelType w:val="hybridMultilevel"/>
    <w:tmpl w:val="6A54A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756293"/>
    <w:multiLevelType w:val="multilevel"/>
    <w:tmpl w:val="DAA806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870DEA"/>
    <w:multiLevelType w:val="multilevel"/>
    <w:tmpl w:val="1488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8B6C50"/>
    <w:multiLevelType w:val="multilevel"/>
    <w:tmpl w:val="25C4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8B313D"/>
    <w:multiLevelType w:val="multilevel"/>
    <w:tmpl w:val="3A22AD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C5028E"/>
    <w:multiLevelType w:val="multilevel"/>
    <w:tmpl w:val="55B6A2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E56EE1"/>
    <w:multiLevelType w:val="hybridMultilevel"/>
    <w:tmpl w:val="FEB04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9D5849"/>
    <w:multiLevelType w:val="hybridMultilevel"/>
    <w:tmpl w:val="3F1A5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4E6BD8"/>
    <w:multiLevelType w:val="multilevel"/>
    <w:tmpl w:val="02B407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BA1439"/>
    <w:multiLevelType w:val="multilevel"/>
    <w:tmpl w:val="0A1076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38075E"/>
    <w:multiLevelType w:val="hybridMultilevel"/>
    <w:tmpl w:val="B55AA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A4263A"/>
    <w:multiLevelType w:val="multilevel"/>
    <w:tmpl w:val="859AC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C77196"/>
    <w:multiLevelType w:val="multilevel"/>
    <w:tmpl w:val="A718D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8B6494"/>
    <w:multiLevelType w:val="multilevel"/>
    <w:tmpl w:val="89BC7E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522323"/>
    <w:multiLevelType w:val="multilevel"/>
    <w:tmpl w:val="6F64AE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F83E81"/>
    <w:multiLevelType w:val="multilevel"/>
    <w:tmpl w:val="2982E7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A31389"/>
    <w:multiLevelType w:val="multilevel"/>
    <w:tmpl w:val="4F864F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493A69"/>
    <w:multiLevelType w:val="multilevel"/>
    <w:tmpl w:val="374E2E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E51364"/>
    <w:multiLevelType w:val="multilevel"/>
    <w:tmpl w:val="3D3A5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EE6013"/>
    <w:multiLevelType w:val="hybridMultilevel"/>
    <w:tmpl w:val="6632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12020C"/>
    <w:multiLevelType w:val="multilevel"/>
    <w:tmpl w:val="86722E4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807906"/>
    <w:multiLevelType w:val="hybridMultilevel"/>
    <w:tmpl w:val="09A0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D1355D"/>
    <w:multiLevelType w:val="multilevel"/>
    <w:tmpl w:val="D40EC1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0E57E5"/>
    <w:multiLevelType w:val="hybridMultilevel"/>
    <w:tmpl w:val="59185036"/>
    <w:lvl w:ilvl="0" w:tplc="D3248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977BF4"/>
    <w:multiLevelType w:val="hybridMultilevel"/>
    <w:tmpl w:val="3E12A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1901EC"/>
    <w:multiLevelType w:val="hybridMultilevel"/>
    <w:tmpl w:val="B452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175385"/>
    <w:multiLevelType w:val="multilevel"/>
    <w:tmpl w:val="964086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E3454AE"/>
    <w:multiLevelType w:val="multilevel"/>
    <w:tmpl w:val="ACC6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5F5DC5"/>
    <w:multiLevelType w:val="multilevel"/>
    <w:tmpl w:val="0D7A7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3"/>
  </w:num>
  <w:num w:numId="2">
    <w:abstractNumId w:val="11"/>
  </w:num>
  <w:num w:numId="3">
    <w:abstractNumId w:val="20"/>
  </w:num>
  <w:num w:numId="4">
    <w:abstractNumId w:val="67"/>
  </w:num>
  <w:num w:numId="5">
    <w:abstractNumId w:val="69"/>
  </w:num>
  <w:num w:numId="6">
    <w:abstractNumId w:val="42"/>
  </w:num>
  <w:num w:numId="7">
    <w:abstractNumId w:val="76"/>
  </w:num>
  <w:num w:numId="8">
    <w:abstractNumId w:val="29"/>
  </w:num>
  <w:num w:numId="9">
    <w:abstractNumId w:val="56"/>
  </w:num>
  <w:num w:numId="10">
    <w:abstractNumId w:val="46"/>
  </w:num>
  <w:num w:numId="11">
    <w:abstractNumId w:val="43"/>
  </w:num>
  <w:num w:numId="12">
    <w:abstractNumId w:val="60"/>
  </w:num>
  <w:num w:numId="13">
    <w:abstractNumId w:val="12"/>
  </w:num>
  <w:num w:numId="14">
    <w:abstractNumId w:val="38"/>
  </w:num>
  <w:num w:numId="15">
    <w:abstractNumId w:val="59"/>
  </w:num>
  <w:num w:numId="16">
    <w:abstractNumId w:val="66"/>
  </w:num>
  <w:num w:numId="17">
    <w:abstractNumId w:val="13"/>
  </w:num>
  <w:num w:numId="18">
    <w:abstractNumId w:val="26"/>
  </w:num>
  <w:num w:numId="19">
    <w:abstractNumId w:val="6"/>
  </w:num>
  <w:num w:numId="20">
    <w:abstractNumId w:val="5"/>
  </w:num>
  <w:num w:numId="21">
    <w:abstractNumId w:val="50"/>
  </w:num>
  <w:num w:numId="22">
    <w:abstractNumId w:val="75"/>
  </w:num>
  <w:num w:numId="23">
    <w:abstractNumId w:val="2"/>
  </w:num>
  <w:num w:numId="24">
    <w:abstractNumId w:val="39"/>
  </w:num>
  <w:num w:numId="25">
    <w:abstractNumId w:val="51"/>
  </w:num>
  <w:num w:numId="26">
    <w:abstractNumId w:val="37"/>
  </w:num>
  <w:num w:numId="27">
    <w:abstractNumId w:val="31"/>
  </w:num>
  <w:num w:numId="28">
    <w:abstractNumId w:val="22"/>
  </w:num>
  <w:num w:numId="29">
    <w:abstractNumId w:val="4"/>
  </w:num>
  <w:num w:numId="30">
    <w:abstractNumId w:val="30"/>
  </w:num>
  <w:num w:numId="31">
    <w:abstractNumId w:val="19"/>
  </w:num>
  <w:num w:numId="32">
    <w:abstractNumId w:val="72"/>
  </w:num>
  <w:num w:numId="33">
    <w:abstractNumId w:val="41"/>
  </w:num>
  <w:num w:numId="34">
    <w:abstractNumId w:val="1"/>
  </w:num>
  <w:num w:numId="35">
    <w:abstractNumId w:val="36"/>
  </w:num>
  <w:num w:numId="36">
    <w:abstractNumId w:val="58"/>
  </w:num>
  <w:num w:numId="37">
    <w:abstractNumId w:val="71"/>
  </w:num>
  <w:num w:numId="38">
    <w:abstractNumId w:val="33"/>
  </w:num>
  <w:num w:numId="39">
    <w:abstractNumId w:val="35"/>
  </w:num>
  <w:num w:numId="40">
    <w:abstractNumId w:val="57"/>
  </w:num>
  <w:num w:numId="41">
    <w:abstractNumId w:val="17"/>
  </w:num>
  <w:num w:numId="42">
    <w:abstractNumId w:val="62"/>
  </w:num>
  <w:num w:numId="43">
    <w:abstractNumId w:val="18"/>
  </w:num>
  <w:num w:numId="44">
    <w:abstractNumId w:val="16"/>
  </w:num>
  <w:num w:numId="45">
    <w:abstractNumId w:val="34"/>
  </w:num>
  <w:num w:numId="46">
    <w:abstractNumId w:val="25"/>
  </w:num>
  <w:num w:numId="47">
    <w:abstractNumId w:val="44"/>
  </w:num>
  <w:num w:numId="48">
    <w:abstractNumId w:val="47"/>
  </w:num>
  <w:num w:numId="49">
    <w:abstractNumId w:val="70"/>
  </w:num>
  <w:num w:numId="50">
    <w:abstractNumId w:val="45"/>
  </w:num>
  <w:num w:numId="51">
    <w:abstractNumId w:val="49"/>
  </w:num>
  <w:num w:numId="52">
    <w:abstractNumId w:val="14"/>
  </w:num>
  <w:num w:numId="53">
    <w:abstractNumId w:val="63"/>
  </w:num>
  <w:num w:numId="54">
    <w:abstractNumId w:val="9"/>
  </w:num>
  <w:num w:numId="55">
    <w:abstractNumId w:val="23"/>
  </w:num>
  <w:num w:numId="56">
    <w:abstractNumId w:val="10"/>
  </w:num>
  <w:num w:numId="57">
    <w:abstractNumId w:val="21"/>
  </w:num>
  <w:num w:numId="58">
    <w:abstractNumId w:val="52"/>
  </w:num>
  <w:num w:numId="59">
    <w:abstractNumId w:val="28"/>
  </w:num>
  <w:num w:numId="60">
    <w:abstractNumId w:val="74"/>
  </w:num>
  <w:num w:numId="61">
    <w:abstractNumId w:val="64"/>
  </w:num>
  <w:num w:numId="62">
    <w:abstractNumId w:val="3"/>
  </w:num>
  <w:num w:numId="63">
    <w:abstractNumId w:val="0"/>
  </w:num>
  <w:num w:numId="64">
    <w:abstractNumId w:val="32"/>
  </w:num>
  <w:num w:numId="65">
    <w:abstractNumId w:val="15"/>
  </w:num>
  <w:num w:numId="66">
    <w:abstractNumId w:val="8"/>
  </w:num>
  <w:num w:numId="67">
    <w:abstractNumId w:val="61"/>
  </w:num>
  <w:num w:numId="68">
    <w:abstractNumId w:val="53"/>
  </w:num>
  <w:num w:numId="69">
    <w:abstractNumId w:val="40"/>
  </w:num>
  <w:num w:numId="70">
    <w:abstractNumId w:val="65"/>
  </w:num>
  <w:num w:numId="71">
    <w:abstractNumId w:val="27"/>
  </w:num>
  <w:num w:numId="72">
    <w:abstractNumId w:val="48"/>
  </w:num>
  <w:num w:numId="73">
    <w:abstractNumId w:val="54"/>
  </w:num>
  <w:num w:numId="74">
    <w:abstractNumId w:val="55"/>
  </w:num>
  <w:num w:numId="75">
    <w:abstractNumId w:val="24"/>
  </w:num>
  <w:num w:numId="76">
    <w:abstractNumId w:val="7"/>
  </w:num>
  <w:num w:numId="77">
    <w:abstractNumId w:val="6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86"/>
    <w:rsid w:val="00004DB6"/>
    <w:rsid w:val="001A4E1F"/>
    <w:rsid w:val="00216995"/>
    <w:rsid w:val="00221D05"/>
    <w:rsid w:val="002B0E70"/>
    <w:rsid w:val="003164CE"/>
    <w:rsid w:val="00317AE7"/>
    <w:rsid w:val="00354E72"/>
    <w:rsid w:val="00495378"/>
    <w:rsid w:val="004D73E1"/>
    <w:rsid w:val="00545702"/>
    <w:rsid w:val="0066317F"/>
    <w:rsid w:val="00681F60"/>
    <w:rsid w:val="0079447E"/>
    <w:rsid w:val="007A27D1"/>
    <w:rsid w:val="00802FDF"/>
    <w:rsid w:val="00803BA3"/>
    <w:rsid w:val="008B56DA"/>
    <w:rsid w:val="009613A2"/>
    <w:rsid w:val="009640B8"/>
    <w:rsid w:val="009C2CF5"/>
    <w:rsid w:val="00AE6A0F"/>
    <w:rsid w:val="00B04FA4"/>
    <w:rsid w:val="00B33535"/>
    <w:rsid w:val="00B62AB8"/>
    <w:rsid w:val="00BC1C2D"/>
    <w:rsid w:val="00C92694"/>
    <w:rsid w:val="00CA4B48"/>
    <w:rsid w:val="00D904F2"/>
    <w:rsid w:val="00DA24CE"/>
    <w:rsid w:val="00DB5286"/>
    <w:rsid w:val="00E259D3"/>
    <w:rsid w:val="00F31B01"/>
    <w:rsid w:val="00F426EE"/>
    <w:rsid w:val="00F9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F470A-9B2C-446B-ABD3-3E9F3C5E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A4E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B52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B5286"/>
    <w:rPr>
      <w:rFonts w:ascii="Times New Roman" w:eastAsia="Times New Roman" w:hAnsi="Times New Roman" w:cs="Times New Roman"/>
      <w:b/>
      <w:bCs/>
      <w:sz w:val="24"/>
      <w:szCs w:val="24"/>
    </w:rPr>
  </w:style>
  <w:style w:type="character" w:styleId="Strong">
    <w:name w:val="Strong"/>
    <w:basedOn w:val="DefaultParagraphFont"/>
    <w:uiPriority w:val="22"/>
    <w:qFormat/>
    <w:rsid w:val="00DB5286"/>
    <w:rPr>
      <w:b/>
      <w:bCs/>
    </w:rPr>
  </w:style>
  <w:style w:type="paragraph" w:styleId="ListParagraph">
    <w:name w:val="List Paragraph"/>
    <w:basedOn w:val="Normal"/>
    <w:uiPriority w:val="34"/>
    <w:qFormat/>
    <w:rsid w:val="00DB5286"/>
    <w:pPr>
      <w:ind w:left="720"/>
      <w:contextualSpacing/>
    </w:pPr>
  </w:style>
  <w:style w:type="table" w:styleId="TableGrid">
    <w:name w:val="Table Grid"/>
    <w:basedOn w:val="TableNormal"/>
    <w:uiPriority w:val="39"/>
    <w:rsid w:val="004D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9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4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004DB6"/>
  </w:style>
  <w:style w:type="paragraph" w:styleId="z-TopofForm">
    <w:name w:val="HTML Top of Form"/>
    <w:basedOn w:val="Normal"/>
    <w:next w:val="Normal"/>
    <w:link w:val="z-TopofFormChar"/>
    <w:hidden/>
    <w:uiPriority w:val="99"/>
    <w:semiHidden/>
    <w:unhideWhenUsed/>
    <w:rsid w:val="001A4E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4E1F"/>
    <w:rPr>
      <w:rFonts w:ascii="Arial" w:eastAsia="Times New Roman" w:hAnsi="Arial" w:cs="Arial"/>
      <w:vanish/>
      <w:sz w:val="16"/>
      <w:szCs w:val="16"/>
    </w:rPr>
  </w:style>
  <w:style w:type="paragraph" w:customStyle="1" w:styleId="placeholder">
    <w:name w:val="placeholder"/>
    <w:basedOn w:val="Normal"/>
    <w:rsid w:val="001A4E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er-events-none">
    <w:name w:val="pointer-events-none"/>
    <w:basedOn w:val="DefaultParagraphFont"/>
    <w:rsid w:val="001A4E1F"/>
  </w:style>
  <w:style w:type="paragraph" w:styleId="z-BottomofForm">
    <w:name w:val="HTML Bottom of Form"/>
    <w:basedOn w:val="Normal"/>
    <w:next w:val="Normal"/>
    <w:link w:val="z-BottomofFormChar"/>
    <w:hidden/>
    <w:uiPriority w:val="99"/>
    <w:semiHidden/>
    <w:unhideWhenUsed/>
    <w:rsid w:val="001A4E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4E1F"/>
    <w:rPr>
      <w:rFonts w:ascii="Arial" w:eastAsia="Times New Roman" w:hAnsi="Arial" w:cs="Arial"/>
      <w:vanish/>
      <w:sz w:val="16"/>
      <w:szCs w:val="16"/>
    </w:rPr>
  </w:style>
  <w:style w:type="character" w:customStyle="1" w:styleId="Heading3Char">
    <w:name w:val="Heading 3 Char"/>
    <w:basedOn w:val="DefaultParagraphFont"/>
    <w:link w:val="Heading3"/>
    <w:uiPriority w:val="9"/>
    <w:semiHidden/>
    <w:rsid w:val="001A4E1F"/>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BC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1C2D"/>
    <w:rPr>
      <w:rFonts w:ascii="Courier New" w:eastAsia="Times New Roman" w:hAnsi="Courier New" w:cs="Courier New"/>
      <w:sz w:val="20"/>
      <w:szCs w:val="20"/>
    </w:rPr>
  </w:style>
  <w:style w:type="character" w:styleId="HTMLCode">
    <w:name w:val="HTML Code"/>
    <w:basedOn w:val="DefaultParagraphFont"/>
    <w:uiPriority w:val="99"/>
    <w:semiHidden/>
    <w:unhideWhenUsed/>
    <w:rsid w:val="00BC1C2D"/>
    <w:rPr>
      <w:rFonts w:ascii="Courier New" w:eastAsia="Times New Roman" w:hAnsi="Courier New" w:cs="Courier New"/>
      <w:sz w:val="20"/>
      <w:szCs w:val="20"/>
    </w:rPr>
  </w:style>
  <w:style w:type="character" w:customStyle="1" w:styleId="hljs-operator">
    <w:name w:val="hljs-operator"/>
    <w:basedOn w:val="DefaultParagraphFont"/>
    <w:rsid w:val="00BC1C2D"/>
  </w:style>
  <w:style w:type="character" w:customStyle="1" w:styleId="hljs-comment">
    <w:name w:val="hljs-comment"/>
    <w:basedOn w:val="DefaultParagraphFont"/>
    <w:rsid w:val="00BC1C2D"/>
  </w:style>
  <w:style w:type="character" w:customStyle="1" w:styleId="hljs-keyword">
    <w:name w:val="hljs-keyword"/>
    <w:basedOn w:val="DefaultParagraphFont"/>
    <w:rsid w:val="00BC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0303">
      <w:bodyDiv w:val="1"/>
      <w:marLeft w:val="0"/>
      <w:marRight w:val="0"/>
      <w:marTop w:val="0"/>
      <w:marBottom w:val="0"/>
      <w:divBdr>
        <w:top w:val="none" w:sz="0" w:space="0" w:color="auto"/>
        <w:left w:val="none" w:sz="0" w:space="0" w:color="auto"/>
        <w:bottom w:val="none" w:sz="0" w:space="0" w:color="auto"/>
        <w:right w:val="none" w:sz="0" w:space="0" w:color="auto"/>
      </w:divBdr>
    </w:div>
    <w:div w:id="108207067">
      <w:bodyDiv w:val="1"/>
      <w:marLeft w:val="0"/>
      <w:marRight w:val="0"/>
      <w:marTop w:val="0"/>
      <w:marBottom w:val="0"/>
      <w:divBdr>
        <w:top w:val="none" w:sz="0" w:space="0" w:color="auto"/>
        <w:left w:val="none" w:sz="0" w:space="0" w:color="auto"/>
        <w:bottom w:val="none" w:sz="0" w:space="0" w:color="auto"/>
        <w:right w:val="none" w:sz="0" w:space="0" w:color="auto"/>
      </w:divBdr>
    </w:div>
    <w:div w:id="197788239">
      <w:bodyDiv w:val="1"/>
      <w:marLeft w:val="0"/>
      <w:marRight w:val="0"/>
      <w:marTop w:val="0"/>
      <w:marBottom w:val="0"/>
      <w:divBdr>
        <w:top w:val="none" w:sz="0" w:space="0" w:color="auto"/>
        <w:left w:val="none" w:sz="0" w:space="0" w:color="auto"/>
        <w:bottom w:val="none" w:sz="0" w:space="0" w:color="auto"/>
        <w:right w:val="none" w:sz="0" w:space="0" w:color="auto"/>
      </w:divBdr>
    </w:div>
    <w:div w:id="219749702">
      <w:bodyDiv w:val="1"/>
      <w:marLeft w:val="0"/>
      <w:marRight w:val="0"/>
      <w:marTop w:val="0"/>
      <w:marBottom w:val="0"/>
      <w:divBdr>
        <w:top w:val="none" w:sz="0" w:space="0" w:color="auto"/>
        <w:left w:val="none" w:sz="0" w:space="0" w:color="auto"/>
        <w:bottom w:val="none" w:sz="0" w:space="0" w:color="auto"/>
        <w:right w:val="none" w:sz="0" w:space="0" w:color="auto"/>
      </w:divBdr>
    </w:div>
    <w:div w:id="225646508">
      <w:bodyDiv w:val="1"/>
      <w:marLeft w:val="0"/>
      <w:marRight w:val="0"/>
      <w:marTop w:val="0"/>
      <w:marBottom w:val="0"/>
      <w:divBdr>
        <w:top w:val="none" w:sz="0" w:space="0" w:color="auto"/>
        <w:left w:val="none" w:sz="0" w:space="0" w:color="auto"/>
        <w:bottom w:val="none" w:sz="0" w:space="0" w:color="auto"/>
        <w:right w:val="none" w:sz="0" w:space="0" w:color="auto"/>
      </w:divBdr>
    </w:div>
    <w:div w:id="286591689">
      <w:bodyDiv w:val="1"/>
      <w:marLeft w:val="0"/>
      <w:marRight w:val="0"/>
      <w:marTop w:val="0"/>
      <w:marBottom w:val="0"/>
      <w:divBdr>
        <w:top w:val="none" w:sz="0" w:space="0" w:color="auto"/>
        <w:left w:val="none" w:sz="0" w:space="0" w:color="auto"/>
        <w:bottom w:val="none" w:sz="0" w:space="0" w:color="auto"/>
        <w:right w:val="none" w:sz="0" w:space="0" w:color="auto"/>
      </w:divBdr>
      <w:divsChild>
        <w:div w:id="172110001">
          <w:marLeft w:val="0"/>
          <w:marRight w:val="0"/>
          <w:marTop w:val="0"/>
          <w:marBottom w:val="0"/>
          <w:divBdr>
            <w:top w:val="none" w:sz="0" w:space="0" w:color="auto"/>
            <w:left w:val="none" w:sz="0" w:space="0" w:color="auto"/>
            <w:bottom w:val="none" w:sz="0" w:space="0" w:color="auto"/>
            <w:right w:val="none" w:sz="0" w:space="0" w:color="auto"/>
          </w:divBdr>
          <w:divsChild>
            <w:div w:id="1471364067">
              <w:marLeft w:val="0"/>
              <w:marRight w:val="0"/>
              <w:marTop w:val="0"/>
              <w:marBottom w:val="0"/>
              <w:divBdr>
                <w:top w:val="none" w:sz="0" w:space="0" w:color="auto"/>
                <w:left w:val="none" w:sz="0" w:space="0" w:color="auto"/>
                <w:bottom w:val="none" w:sz="0" w:space="0" w:color="auto"/>
                <w:right w:val="none" w:sz="0" w:space="0" w:color="auto"/>
              </w:divBdr>
              <w:divsChild>
                <w:div w:id="1115251030">
                  <w:marLeft w:val="0"/>
                  <w:marRight w:val="0"/>
                  <w:marTop w:val="0"/>
                  <w:marBottom w:val="0"/>
                  <w:divBdr>
                    <w:top w:val="none" w:sz="0" w:space="0" w:color="auto"/>
                    <w:left w:val="none" w:sz="0" w:space="0" w:color="auto"/>
                    <w:bottom w:val="none" w:sz="0" w:space="0" w:color="auto"/>
                    <w:right w:val="none" w:sz="0" w:space="0" w:color="auto"/>
                  </w:divBdr>
                  <w:divsChild>
                    <w:div w:id="629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14519">
          <w:marLeft w:val="0"/>
          <w:marRight w:val="0"/>
          <w:marTop w:val="0"/>
          <w:marBottom w:val="0"/>
          <w:divBdr>
            <w:top w:val="none" w:sz="0" w:space="0" w:color="auto"/>
            <w:left w:val="none" w:sz="0" w:space="0" w:color="auto"/>
            <w:bottom w:val="none" w:sz="0" w:space="0" w:color="auto"/>
            <w:right w:val="none" w:sz="0" w:space="0" w:color="auto"/>
          </w:divBdr>
          <w:divsChild>
            <w:div w:id="1889687775">
              <w:marLeft w:val="0"/>
              <w:marRight w:val="0"/>
              <w:marTop w:val="0"/>
              <w:marBottom w:val="0"/>
              <w:divBdr>
                <w:top w:val="none" w:sz="0" w:space="0" w:color="auto"/>
                <w:left w:val="none" w:sz="0" w:space="0" w:color="auto"/>
                <w:bottom w:val="none" w:sz="0" w:space="0" w:color="auto"/>
                <w:right w:val="none" w:sz="0" w:space="0" w:color="auto"/>
              </w:divBdr>
              <w:divsChild>
                <w:div w:id="725614742">
                  <w:marLeft w:val="0"/>
                  <w:marRight w:val="0"/>
                  <w:marTop w:val="0"/>
                  <w:marBottom w:val="0"/>
                  <w:divBdr>
                    <w:top w:val="none" w:sz="0" w:space="0" w:color="auto"/>
                    <w:left w:val="none" w:sz="0" w:space="0" w:color="auto"/>
                    <w:bottom w:val="none" w:sz="0" w:space="0" w:color="auto"/>
                    <w:right w:val="none" w:sz="0" w:space="0" w:color="auto"/>
                  </w:divBdr>
                  <w:divsChild>
                    <w:div w:id="4318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340694">
      <w:bodyDiv w:val="1"/>
      <w:marLeft w:val="0"/>
      <w:marRight w:val="0"/>
      <w:marTop w:val="0"/>
      <w:marBottom w:val="0"/>
      <w:divBdr>
        <w:top w:val="none" w:sz="0" w:space="0" w:color="auto"/>
        <w:left w:val="none" w:sz="0" w:space="0" w:color="auto"/>
        <w:bottom w:val="none" w:sz="0" w:space="0" w:color="auto"/>
        <w:right w:val="none" w:sz="0" w:space="0" w:color="auto"/>
      </w:divBdr>
    </w:div>
    <w:div w:id="317809593">
      <w:bodyDiv w:val="1"/>
      <w:marLeft w:val="0"/>
      <w:marRight w:val="0"/>
      <w:marTop w:val="0"/>
      <w:marBottom w:val="0"/>
      <w:divBdr>
        <w:top w:val="none" w:sz="0" w:space="0" w:color="auto"/>
        <w:left w:val="none" w:sz="0" w:space="0" w:color="auto"/>
        <w:bottom w:val="none" w:sz="0" w:space="0" w:color="auto"/>
        <w:right w:val="none" w:sz="0" w:space="0" w:color="auto"/>
      </w:divBdr>
      <w:divsChild>
        <w:div w:id="418256081">
          <w:marLeft w:val="0"/>
          <w:marRight w:val="0"/>
          <w:marTop w:val="0"/>
          <w:marBottom w:val="0"/>
          <w:divBdr>
            <w:top w:val="none" w:sz="0" w:space="0" w:color="auto"/>
            <w:left w:val="none" w:sz="0" w:space="0" w:color="auto"/>
            <w:bottom w:val="none" w:sz="0" w:space="0" w:color="auto"/>
            <w:right w:val="none" w:sz="0" w:space="0" w:color="auto"/>
          </w:divBdr>
          <w:divsChild>
            <w:div w:id="950631182">
              <w:marLeft w:val="0"/>
              <w:marRight w:val="0"/>
              <w:marTop w:val="0"/>
              <w:marBottom w:val="0"/>
              <w:divBdr>
                <w:top w:val="none" w:sz="0" w:space="0" w:color="auto"/>
                <w:left w:val="none" w:sz="0" w:space="0" w:color="auto"/>
                <w:bottom w:val="none" w:sz="0" w:space="0" w:color="auto"/>
                <w:right w:val="none" w:sz="0" w:space="0" w:color="auto"/>
              </w:divBdr>
              <w:divsChild>
                <w:div w:id="185946082">
                  <w:marLeft w:val="0"/>
                  <w:marRight w:val="0"/>
                  <w:marTop w:val="0"/>
                  <w:marBottom w:val="0"/>
                  <w:divBdr>
                    <w:top w:val="none" w:sz="0" w:space="0" w:color="auto"/>
                    <w:left w:val="none" w:sz="0" w:space="0" w:color="auto"/>
                    <w:bottom w:val="none" w:sz="0" w:space="0" w:color="auto"/>
                    <w:right w:val="none" w:sz="0" w:space="0" w:color="auto"/>
                  </w:divBdr>
                  <w:divsChild>
                    <w:div w:id="7065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3499">
              <w:marLeft w:val="0"/>
              <w:marRight w:val="0"/>
              <w:marTop w:val="0"/>
              <w:marBottom w:val="0"/>
              <w:divBdr>
                <w:top w:val="none" w:sz="0" w:space="0" w:color="auto"/>
                <w:left w:val="none" w:sz="0" w:space="0" w:color="auto"/>
                <w:bottom w:val="none" w:sz="0" w:space="0" w:color="auto"/>
                <w:right w:val="none" w:sz="0" w:space="0" w:color="auto"/>
              </w:divBdr>
            </w:div>
            <w:div w:id="16528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9376">
      <w:bodyDiv w:val="1"/>
      <w:marLeft w:val="0"/>
      <w:marRight w:val="0"/>
      <w:marTop w:val="0"/>
      <w:marBottom w:val="0"/>
      <w:divBdr>
        <w:top w:val="none" w:sz="0" w:space="0" w:color="auto"/>
        <w:left w:val="none" w:sz="0" w:space="0" w:color="auto"/>
        <w:bottom w:val="none" w:sz="0" w:space="0" w:color="auto"/>
        <w:right w:val="none" w:sz="0" w:space="0" w:color="auto"/>
      </w:divBdr>
    </w:div>
    <w:div w:id="398596381">
      <w:bodyDiv w:val="1"/>
      <w:marLeft w:val="0"/>
      <w:marRight w:val="0"/>
      <w:marTop w:val="0"/>
      <w:marBottom w:val="0"/>
      <w:divBdr>
        <w:top w:val="none" w:sz="0" w:space="0" w:color="auto"/>
        <w:left w:val="none" w:sz="0" w:space="0" w:color="auto"/>
        <w:bottom w:val="none" w:sz="0" w:space="0" w:color="auto"/>
        <w:right w:val="none" w:sz="0" w:space="0" w:color="auto"/>
      </w:divBdr>
    </w:div>
    <w:div w:id="425883697">
      <w:bodyDiv w:val="1"/>
      <w:marLeft w:val="0"/>
      <w:marRight w:val="0"/>
      <w:marTop w:val="0"/>
      <w:marBottom w:val="0"/>
      <w:divBdr>
        <w:top w:val="none" w:sz="0" w:space="0" w:color="auto"/>
        <w:left w:val="none" w:sz="0" w:space="0" w:color="auto"/>
        <w:bottom w:val="none" w:sz="0" w:space="0" w:color="auto"/>
        <w:right w:val="none" w:sz="0" w:space="0" w:color="auto"/>
      </w:divBdr>
    </w:div>
    <w:div w:id="451286278">
      <w:bodyDiv w:val="1"/>
      <w:marLeft w:val="0"/>
      <w:marRight w:val="0"/>
      <w:marTop w:val="0"/>
      <w:marBottom w:val="0"/>
      <w:divBdr>
        <w:top w:val="none" w:sz="0" w:space="0" w:color="auto"/>
        <w:left w:val="none" w:sz="0" w:space="0" w:color="auto"/>
        <w:bottom w:val="none" w:sz="0" w:space="0" w:color="auto"/>
        <w:right w:val="none" w:sz="0" w:space="0" w:color="auto"/>
      </w:divBdr>
      <w:divsChild>
        <w:div w:id="690300835">
          <w:marLeft w:val="0"/>
          <w:marRight w:val="0"/>
          <w:marTop w:val="0"/>
          <w:marBottom w:val="0"/>
          <w:divBdr>
            <w:top w:val="none" w:sz="0" w:space="0" w:color="auto"/>
            <w:left w:val="none" w:sz="0" w:space="0" w:color="auto"/>
            <w:bottom w:val="none" w:sz="0" w:space="0" w:color="auto"/>
            <w:right w:val="none" w:sz="0" w:space="0" w:color="auto"/>
          </w:divBdr>
          <w:divsChild>
            <w:div w:id="136339227">
              <w:marLeft w:val="0"/>
              <w:marRight w:val="0"/>
              <w:marTop w:val="0"/>
              <w:marBottom w:val="0"/>
              <w:divBdr>
                <w:top w:val="none" w:sz="0" w:space="0" w:color="auto"/>
                <w:left w:val="none" w:sz="0" w:space="0" w:color="auto"/>
                <w:bottom w:val="none" w:sz="0" w:space="0" w:color="auto"/>
                <w:right w:val="none" w:sz="0" w:space="0" w:color="auto"/>
              </w:divBdr>
              <w:divsChild>
                <w:div w:id="2068720116">
                  <w:marLeft w:val="0"/>
                  <w:marRight w:val="0"/>
                  <w:marTop w:val="0"/>
                  <w:marBottom w:val="0"/>
                  <w:divBdr>
                    <w:top w:val="none" w:sz="0" w:space="0" w:color="auto"/>
                    <w:left w:val="none" w:sz="0" w:space="0" w:color="auto"/>
                    <w:bottom w:val="none" w:sz="0" w:space="0" w:color="auto"/>
                    <w:right w:val="none" w:sz="0" w:space="0" w:color="auto"/>
                  </w:divBdr>
                  <w:divsChild>
                    <w:div w:id="629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48182">
          <w:marLeft w:val="0"/>
          <w:marRight w:val="0"/>
          <w:marTop w:val="0"/>
          <w:marBottom w:val="0"/>
          <w:divBdr>
            <w:top w:val="none" w:sz="0" w:space="0" w:color="auto"/>
            <w:left w:val="none" w:sz="0" w:space="0" w:color="auto"/>
            <w:bottom w:val="none" w:sz="0" w:space="0" w:color="auto"/>
            <w:right w:val="none" w:sz="0" w:space="0" w:color="auto"/>
          </w:divBdr>
          <w:divsChild>
            <w:div w:id="646057366">
              <w:marLeft w:val="0"/>
              <w:marRight w:val="0"/>
              <w:marTop w:val="0"/>
              <w:marBottom w:val="0"/>
              <w:divBdr>
                <w:top w:val="none" w:sz="0" w:space="0" w:color="auto"/>
                <w:left w:val="none" w:sz="0" w:space="0" w:color="auto"/>
                <w:bottom w:val="none" w:sz="0" w:space="0" w:color="auto"/>
                <w:right w:val="none" w:sz="0" w:space="0" w:color="auto"/>
              </w:divBdr>
              <w:divsChild>
                <w:div w:id="642539824">
                  <w:marLeft w:val="0"/>
                  <w:marRight w:val="0"/>
                  <w:marTop w:val="0"/>
                  <w:marBottom w:val="0"/>
                  <w:divBdr>
                    <w:top w:val="none" w:sz="0" w:space="0" w:color="auto"/>
                    <w:left w:val="none" w:sz="0" w:space="0" w:color="auto"/>
                    <w:bottom w:val="none" w:sz="0" w:space="0" w:color="auto"/>
                    <w:right w:val="none" w:sz="0" w:space="0" w:color="auto"/>
                  </w:divBdr>
                  <w:divsChild>
                    <w:div w:id="8302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3511">
      <w:bodyDiv w:val="1"/>
      <w:marLeft w:val="0"/>
      <w:marRight w:val="0"/>
      <w:marTop w:val="0"/>
      <w:marBottom w:val="0"/>
      <w:divBdr>
        <w:top w:val="none" w:sz="0" w:space="0" w:color="auto"/>
        <w:left w:val="none" w:sz="0" w:space="0" w:color="auto"/>
        <w:bottom w:val="none" w:sz="0" w:space="0" w:color="auto"/>
        <w:right w:val="none" w:sz="0" w:space="0" w:color="auto"/>
      </w:divBdr>
    </w:div>
    <w:div w:id="531309052">
      <w:bodyDiv w:val="1"/>
      <w:marLeft w:val="0"/>
      <w:marRight w:val="0"/>
      <w:marTop w:val="0"/>
      <w:marBottom w:val="0"/>
      <w:divBdr>
        <w:top w:val="none" w:sz="0" w:space="0" w:color="auto"/>
        <w:left w:val="none" w:sz="0" w:space="0" w:color="auto"/>
        <w:bottom w:val="none" w:sz="0" w:space="0" w:color="auto"/>
        <w:right w:val="none" w:sz="0" w:space="0" w:color="auto"/>
      </w:divBdr>
    </w:div>
    <w:div w:id="595020669">
      <w:bodyDiv w:val="1"/>
      <w:marLeft w:val="0"/>
      <w:marRight w:val="0"/>
      <w:marTop w:val="0"/>
      <w:marBottom w:val="0"/>
      <w:divBdr>
        <w:top w:val="none" w:sz="0" w:space="0" w:color="auto"/>
        <w:left w:val="none" w:sz="0" w:space="0" w:color="auto"/>
        <w:bottom w:val="none" w:sz="0" w:space="0" w:color="auto"/>
        <w:right w:val="none" w:sz="0" w:space="0" w:color="auto"/>
      </w:divBdr>
    </w:div>
    <w:div w:id="596060004">
      <w:bodyDiv w:val="1"/>
      <w:marLeft w:val="0"/>
      <w:marRight w:val="0"/>
      <w:marTop w:val="0"/>
      <w:marBottom w:val="0"/>
      <w:divBdr>
        <w:top w:val="none" w:sz="0" w:space="0" w:color="auto"/>
        <w:left w:val="none" w:sz="0" w:space="0" w:color="auto"/>
        <w:bottom w:val="none" w:sz="0" w:space="0" w:color="auto"/>
        <w:right w:val="none" w:sz="0" w:space="0" w:color="auto"/>
      </w:divBdr>
    </w:div>
    <w:div w:id="629626475">
      <w:bodyDiv w:val="1"/>
      <w:marLeft w:val="0"/>
      <w:marRight w:val="0"/>
      <w:marTop w:val="0"/>
      <w:marBottom w:val="0"/>
      <w:divBdr>
        <w:top w:val="none" w:sz="0" w:space="0" w:color="auto"/>
        <w:left w:val="none" w:sz="0" w:space="0" w:color="auto"/>
        <w:bottom w:val="none" w:sz="0" w:space="0" w:color="auto"/>
        <w:right w:val="none" w:sz="0" w:space="0" w:color="auto"/>
      </w:divBdr>
      <w:divsChild>
        <w:div w:id="1182742606">
          <w:marLeft w:val="0"/>
          <w:marRight w:val="0"/>
          <w:marTop w:val="0"/>
          <w:marBottom w:val="0"/>
          <w:divBdr>
            <w:top w:val="none" w:sz="0" w:space="0" w:color="auto"/>
            <w:left w:val="none" w:sz="0" w:space="0" w:color="auto"/>
            <w:bottom w:val="none" w:sz="0" w:space="0" w:color="auto"/>
            <w:right w:val="none" w:sz="0" w:space="0" w:color="auto"/>
          </w:divBdr>
          <w:divsChild>
            <w:div w:id="539317656">
              <w:marLeft w:val="0"/>
              <w:marRight w:val="0"/>
              <w:marTop w:val="0"/>
              <w:marBottom w:val="0"/>
              <w:divBdr>
                <w:top w:val="none" w:sz="0" w:space="0" w:color="auto"/>
                <w:left w:val="none" w:sz="0" w:space="0" w:color="auto"/>
                <w:bottom w:val="none" w:sz="0" w:space="0" w:color="auto"/>
                <w:right w:val="none" w:sz="0" w:space="0" w:color="auto"/>
              </w:divBdr>
              <w:divsChild>
                <w:div w:id="691224341">
                  <w:marLeft w:val="0"/>
                  <w:marRight w:val="0"/>
                  <w:marTop w:val="0"/>
                  <w:marBottom w:val="0"/>
                  <w:divBdr>
                    <w:top w:val="none" w:sz="0" w:space="0" w:color="auto"/>
                    <w:left w:val="none" w:sz="0" w:space="0" w:color="auto"/>
                    <w:bottom w:val="none" w:sz="0" w:space="0" w:color="auto"/>
                    <w:right w:val="none" w:sz="0" w:space="0" w:color="auto"/>
                  </w:divBdr>
                  <w:divsChild>
                    <w:div w:id="3635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8063">
          <w:marLeft w:val="0"/>
          <w:marRight w:val="0"/>
          <w:marTop w:val="0"/>
          <w:marBottom w:val="0"/>
          <w:divBdr>
            <w:top w:val="none" w:sz="0" w:space="0" w:color="auto"/>
            <w:left w:val="none" w:sz="0" w:space="0" w:color="auto"/>
            <w:bottom w:val="none" w:sz="0" w:space="0" w:color="auto"/>
            <w:right w:val="none" w:sz="0" w:space="0" w:color="auto"/>
          </w:divBdr>
          <w:divsChild>
            <w:div w:id="832718708">
              <w:marLeft w:val="0"/>
              <w:marRight w:val="0"/>
              <w:marTop w:val="0"/>
              <w:marBottom w:val="0"/>
              <w:divBdr>
                <w:top w:val="none" w:sz="0" w:space="0" w:color="auto"/>
                <w:left w:val="none" w:sz="0" w:space="0" w:color="auto"/>
                <w:bottom w:val="none" w:sz="0" w:space="0" w:color="auto"/>
                <w:right w:val="none" w:sz="0" w:space="0" w:color="auto"/>
              </w:divBdr>
              <w:divsChild>
                <w:div w:id="463277145">
                  <w:marLeft w:val="0"/>
                  <w:marRight w:val="0"/>
                  <w:marTop w:val="0"/>
                  <w:marBottom w:val="0"/>
                  <w:divBdr>
                    <w:top w:val="none" w:sz="0" w:space="0" w:color="auto"/>
                    <w:left w:val="none" w:sz="0" w:space="0" w:color="auto"/>
                    <w:bottom w:val="none" w:sz="0" w:space="0" w:color="auto"/>
                    <w:right w:val="none" w:sz="0" w:space="0" w:color="auto"/>
                  </w:divBdr>
                  <w:divsChild>
                    <w:div w:id="9226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50167">
      <w:bodyDiv w:val="1"/>
      <w:marLeft w:val="0"/>
      <w:marRight w:val="0"/>
      <w:marTop w:val="0"/>
      <w:marBottom w:val="0"/>
      <w:divBdr>
        <w:top w:val="none" w:sz="0" w:space="0" w:color="auto"/>
        <w:left w:val="none" w:sz="0" w:space="0" w:color="auto"/>
        <w:bottom w:val="none" w:sz="0" w:space="0" w:color="auto"/>
        <w:right w:val="none" w:sz="0" w:space="0" w:color="auto"/>
      </w:divBdr>
      <w:divsChild>
        <w:div w:id="21442787">
          <w:marLeft w:val="446"/>
          <w:marRight w:val="0"/>
          <w:marTop w:val="0"/>
          <w:marBottom w:val="0"/>
          <w:divBdr>
            <w:top w:val="none" w:sz="0" w:space="0" w:color="auto"/>
            <w:left w:val="none" w:sz="0" w:space="0" w:color="auto"/>
            <w:bottom w:val="none" w:sz="0" w:space="0" w:color="auto"/>
            <w:right w:val="none" w:sz="0" w:space="0" w:color="auto"/>
          </w:divBdr>
        </w:div>
        <w:div w:id="154883040">
          <w:marLeft w:val="446"/>
          <w:marRight w:val="0"/>
          <w:marTop w:val="0"/>
          <w:marBottom w:val="0"/>
          <w:divBdr>
            <w:top w:val="none" w:sz="0" w:space="0" w:color="auto"/>
            <w:left w:val="none" w:sz="0" w:space="0" w:color="auto"/>
            <w:bottom w:val="none" w:sz="0" w:space="0" w:color="auto"/>
            <w:right w:val="none" w:sz="0" w:space="0" w:color="auto"/>
          </w:divBdr>
        </w:div>
        <w:div w:id="413207914">
          <w:marLeft w:val="446"/>
          <w:marRight w:val="0"/>
          <w:marTop w:val="0"/>
          <w:marBottom w:val="0"/>
          <w:divBdr>
            <w:top w:val="none" w:sz="0" w:space="0" w:color="auto"/>
            <w:left w:val="none" w:sz="0" w:space="0" w:color="auto"/>
            <w:bottom w:val="none" w:sz="0" w:space="0" w:color="auto"/>
            <w:right w:val="none" w:sz="0" w:space="0" w:color="auto"/>
          </w:divBdr>
        </w:div>
        <w:div w:id="516311448">
          <w:marLeft w:val="446"/>
          <w:marRight w:val="0"/>
          <w:marTop w:val="0"/>
          <w:marBottom w:val="0"/>
          <w:divBdr>
            <w:top w:val="none" w:sz="0" w:space="0" w:color="auto"/>
            <w:left w:val="none" w:sz="0" w:space="0" w:color="auto"/>
            <w:bottom w:val="none" w:sz="0" w:space="0" w:color="auto"/>
            <w:right w:val="none" w:sz="0" w:space="0" w:color="auto"/>
          </w:divBdr>
        </w:div>
        <w:div w:id="1261335269">
          <w:marLeft w:val="446"/>
          <w:marRight w:val="0"/>
          <w:marTop w:val="0"/>
          <w:marBottom w:val="0"/>
          <w:divBdr>
            <w:top w:val="none" w:sz="0" w:space="0" w:color="auto"/>
            <w:left w:val="none" w:sz="0" w:space="0" w:color="auto"/>
            <w:bottom w:val="none" w:sz="0" w:space="0" w:color="auto"/>
            <w:right w:val="none" w:sz="0" w:space="0" w:color="auto"/>
          </w:divBdr>
        </w:div>
      </w:divsChild>
    </w:div>
    <w:div w:id="702095035">
      <w:bodyDiv w:val="1"/>
      <w:marLeft w:val="0"/>
      <w:marRight w:val="0"/>
      <w:marTop w:val="0"/>
      <w:marBottom w:val="0"/>
      <w:divBdr>
        <w:top w:val="none" w:sz="0" w:space="0" w:color="auto"/>
        <w:left w:val="none" w:sz="0" w:space="0" w:color="auto"/>
        <w:bottom w:val="none" w:sz="0" w:space="0" w:color="auto"/>
        <w:right w:val="none" w:sz="0" w:space="0" w:color="auto"/>
      </w:divBdr>
    </w:div>
    <w:div w:id="724723556">
      <w:bodyDiv w:val="1"/>
      <w:marLeft w:val="0"/>
      <w:marRight w:val="0"/>
      <w:marTop w:val="0"/>
      <w:marBottom w:val="0"/>
      <w:divBdr>
        <w:top w:val="none" w:sz="0" w:space="0" w:color="auto"/>
        <w:left w:val="none" w:sz="0" w:space="0" w:color="auto"/>
        <w:bottom w:val="none" w:sz="0" w:space="0" w:color="auto"/>
        <w:right w:val="none" w:sz="0" w:space="0" w:color="auto"/>
      </w:divBdr>
    </w:div>
    <w:div w:id="734356839">
      <w:bodyDiv w:val="1"/>
      <w:marLeft w:val="0"/>
      <w:marRight w:val="0"/>
      <w:marTop w:val="0"/>
      <w:marBottom w:val="0"/>
      <w:divBdr>
        <w:top w:val="none" w:sz="0" w:space="0" w:color="auto"/>
        <w:left w:val="none" w:sz="0" w:space="0" w:color="auto"/>
        <w:bottom w:val="none" w:sz="0" w:space="0" w:color="auto"/>
        <w:right w:val="none" w:sz="0" w:space="0" w:color="auto"/>
      </w:divBdr>
    </w:div>
    <w:div w:id="742457616">
      <w:bodyDiv w:val="1"/>
      <w:marLeft w:val="0"/>
      <w:marRight w:val="0"/>
      <w:marTop w:val="0"/>
      <w:marBottom w:val="0"/>
      <w:divBdr>
        <w:top w:val="none" w:sz="0" w:space="0" w:color="auto"/>
        <w:left w:val="none" w:sz="0" w:space="0" w:color="auto"/>
        <w:bottom w:val="none" w:sz="0" w:space="0" w:color="auto"/>
        <w:right w:val="none" w:sz="0" w:space="0" w:color="auto"/>
      </w:divBdr>
    </w:div>
    <w:div w:id="796606648">
      <w:bodyDiv w:val="1"/>
      <w:marLeft w:val="0"/>
      <w:marRight w:val="0"/>
      <w:marTop w:val="0"/>
      <w:marBottom w:val="0"/>
      <w:divBdr>
        <w:top w:val="none" w:sz="0" w:space="0" w:color="auto"/>
        <w:left w:val="none" w:sz="0" w:space="0" w:color="auto"/>
        <w:bottom w:val="none" w:sz="0" w:space="0" w:color="auto"/>
        <w:right w:val="none" w:sz="0" w:space="0" w:color="auto"/>
      </w:divBdr>
      <w:divsChild>
        <w:div w:id="660700747">
          <w:marLeft w:val="0"/>
          <w:marRight w:val="0"/>
          <w:marTop w:val="0"/>
          <w:marBottom w:val="0"/>
          <w:divBdr>
            <w:top w:val="none" w:sz="0" w:space="0" w:color="auto"/>
            <w:left w:val="none" w:sz="0" w:space="0" w:color="auto"/>
            <w:bottom w:val="none" w:sz="0" w:space="0" w:color="auto"/>
            <w:right w:val="none" w:sz="0" w:space="0" w:color="auto"/>
          </w:divBdr>
          <w:divsChild>
            <w:div w:id="1280145551">
              <w:marLeft w:val="0"/>
              <w:marRight w:val="0"/>
              <w:marTop w:val="0"/>
              <w:marBottom w:val="0"/>
              <w:divBdr>
                <w:top w:val="none" w:sz="0" w:space="0" w:color="auto"/>
                <w:left w:val="none" w:sz="0" w:space="0" w:color="auto"/>
                <w:bottom w:val="none" w:sz="0" w:space="0" w:color="auto"/>
                <w:right w:val="none" w:sz="0" w:space="0" w:color="auto"/>
              </w:divBdr>
              <w:divsChild>
                <w:div w:id="470902299">
                  <w:marLeft w:val="0"/>
                  <w:marRight w:val="0"/>
                  <w:marTop w:val="0"/>
                  <w:marBottom w:val="0"/>
                  <w:divBdr>
                    <w:top w:val="none" w:sz="0" w:space="0" w:color="auto"/>
                    <w:left w:val="none" w:sz="0" w:space="0" w:color="auto"/>
                    <w:bottom w:val="none" w:sz="0" w:space="0" w:color="auto"/>
                    <w:right w:val="none" w:sz="0" w:space="0" w:color="auto"/>
                  </w:divBdr>
                  <w:divsChild>
                    <w:div w:id="1925798062">
                      <w:marLeft w:val="0"/>
                      <w:marRight w:val="0"/>
                      <w:marTop w:val="0"/>
                      <w:marBottom w:val="0"/>
                      <w:divBdr>
                        <w:top w:val="none" w:sz="0" w:space="0" w:color="auto"/>
                        <w:left w:val="none" w:sz="0" w:space="0" w:color="auto"/>
                        <w:bottom w:val="none" w:sz="0" w:space="0" w:color="auto"/>
                        <w:right w:val="none" w:sz="0" w:space="0" w:color="auto"/>
                      </w:divBdr>
                      <w:divsChild>
                        <w:div w:id="1082025410">
                          <w:marLeft w:val="0"/>
                          <w:marRight w:val="0"/>
                          <w:marTop w:val="0"/>
                          <w:marBottom w:val="0"/>
                          <w:divBdr>
                            <w:top w:val="none" w:sz="0" w:space="0" w:color="auto"/>
                            <w:left w:val="none" w:sz="0" w:space="0" w:color="auto"/>
                            <w:bottom w:val="none" w:sz="0" w:space="0" w:color="auto"/>
                            <w:right w:val="none" w:sz="0" w:space="0" w:color="auto"/>
                          </w:divBdr>
                          <w:divsChild>
                            <w:div w:id="1645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774547">
      <w:bodyDiv w:val="1"/>
      <w:marLeft w:val="0"/>
      <w:marRight w:val="0"/>
      <w:marTop w:val="0"/>
      <w:marBottom w:val="0"/>
      <w:divBdr>
        <w:top w:val="none" w:sz="0" w:space="0" w:color="auto"/>
        <w:left w:val="none" w:sz="0" w:space="0" w:color="auto"/>
        <w:bottom w:val="none" w:sz="0" w:space="0" w:color="auto"/>
        <w:right w:val="none" w:sz="0" w:space="0" w:color="auto"/>
      </w:divBdr>
    </w:div>
    <w:div w:id="847520636">
      <w:bodyDiv w:val="1"/>
      <w:marLeft w:val="0"/>
      <w:marRight w:val="0"/>
      <w:marTop w:val="0"/>
      <w:marBottom w:val="0"/>
      <w:divBdr>
        <w:top w:val="none" w:sz="0" w:space="0" w:color="auto"/>
        <w:left w:val="none" w:sz="0" w:space="0" w:color="auto"/>
        <w:bottom w:val="none" w:sz="0" w:space="0" w:color="auto"/>
        <w:right w:val="none" w:sz="0" w:space="0" w:color="auto"/>
      </w:divBdr>
    </w:div>
    <w:div w:id="901871281">
      <w:bodyDiv w:val="1"/>
      <w:marLeft w:val="0"/>
      <w:marRight w:val="0"/>
      <w:marTop w:val="0"/>
      <w:marBottom w:val="0"/>
      <w:divBdr>
        <w:top w:val="none" w:sz="0" w:space="0" w:color="auto"/>
        <w:left w:val="none" w:sz="0" w:space="0" w:color="auto"/>
        <w:bottom w:val="none" w:sz="0" w:space="0" w:color="auto"/>
        <w:right w:val="none" w:sz="0" w:space="0" w:color="auto"/>
      </w:divBdr>
    </w:div>
    <w:div w:id="949630213">
      <w:bodyDiv w:val="1"/>
      <w:marLeft w:val="0"/>
      <w:marRight w:val="0"/>
      <w:marTop w:val="0"/>
      <w:marBottom w:val="0"/>
      <w:divBdr>
        <w:top w:val="none" w:sz="0" w:space="0" w:color="auto"/>
        <w:left w:val="none" w:sz="0" w:space="0" w:color="auto"/>
        <w:bottom w:val="none" w:sz="0" w:space="0" w:color="auto"/>
        <w:right w:val="none" w:sz="0" w:space="0" w:color="auto"/>
      </w:divBdr>
    </w:div>
    <w:div w:id="981930136">
      <w:bodyDiv w:val="1"/>
      <w:marLeft w:val="0"/>
      <w:marRight w:val="0"/>
      <w:marTop w:val="0"/>
      <w:marBottom w:val="0"/>
      <w:divBdr>
        <w:top w:val="none" w:sz="0" w:space="0" w:color="auto"/>
        <w:left w:val="none" w:sz="0" w:space="0" w:color="auto"/>
        <w:bottom w:val="none" w:sz="0" w:space="0" w:color="auto"/>
        <w:right w:val="none" w:sz="0" w:space="0" w:color="auto"/>
      </w:divBdr>
      <w:divsChild>
        <w:div w:id="1002321338">
          <w:marLeft w:val="0"/>
          <w:marRight w:val="0"/>
          <w:marTop w:val="0"/>
          <w:marBottom w:val="0"/>
          <w:divBdr>
            <w:top w:val="none" w:sz="0" w:space="0" w:color="auto"/>
            <w:left w:val="none" w:sz="0" w:space="0" w:color="auto"/>
            <w:bottom w:val="none" w:sz="0" w:space="0" w:color="auto"/>
            <w:right w:val="none" w:sz="0" w:space="0" w:color="auto"/>
          </w:divBdr>
          <w:divsChild>
            <w:div w:id="869227788">
              <w:marLeft w:val="0"/>
              <w:marRight w:val="0"/>
              <w:marTop w:val="0"/>
              <w:marBottom w:val="0"/>
              <w:divBdr>
                <w:top w:val="none" w:sz="0" w:space="0" w:color="auto"/>
                <w:left w:val="none" w:sz="0" w:space="0" w:color="auto"/>
                <w:bottom w:val="none" w:sz="0" w:space="0" w:color="auto"/>
                <w:right w:val="none" w:sz="0" w:space="0" w:color="auto"/>
              </w:divBdr>
              <w:divsChild>
                <w:div w:id="1826511056">
                  <w:marLeft w:val="0"/>
                  <w:marRight w:val="0"/>
                  <w:marTop w:val="0"/>
                  <w:marBottom w:val="0"/>
                  <w:divBdr>
                    <w:top w:val="none" w:sz="0" w:space="0" w:color="auto"/>
                    <w:left w:val="none" w:sz="0" w:space="0" w:color="auto"/>
                    <w:bottom w:val="none" w:sz="0" w:space="0" w:color="auto"/>
                    <w:right w:val="none" w:sz="0" w:space="0" w:color="auto"/>
                  </w:divBdr>
                  <w:divsChild>
                    <w:div w:id="1613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3545">
          <w:marLeft w:val="0"/>
          <w:marRight w:val="0"/>
          <w:marTop w:val="0"/>
          <w:marBottom w:val="0"/>
          <w:divBdr>
            <w:top w:val="none" w:sz="0" w:space="0" w:color="auto"/>
            <w:left w:val="none" w:sz="0" w:space="0" w:color="auto"/>
            <w:bottom w:val="none" w:sz="0" w:space="0" w:color="auto"/>
            <w:right w:val="none" w:sz="0" w:space="0" w:color="auto"/>
          </w:divBdr>
          <w:divsChild>
            <w:div w:id="21396735">
              <w:marLeft w:val="0"/>
              <w:marRight w:val="0"/>
              <w:marTop w:val="0"/>
              <w:marBottom w:val="0"/>
              <w:divBdr>
                <w:top w:val="none" w:sz="0" w:space="0" w:color="auto"/>
                <w:left w:val="none" w:sz="0" w:space="0" w:color="auto"/>
                <w:bottom w:val="none" w:sz="0" w:space="0" w:color="auto"/>
                <w:right w:val="none" w:sz="0" w:space="0" w:color="auto"/>
              </w:divBdr>
              <w:divsChild>
                <w:div w:id="1228421084">
                  <w:marLeft w:val="0"/>
                  <w:marRight w:val="0"/>
                  <w:marTop w:val="0"/>
                  <w:marBottom w:val="0"/>
                  <w:divBdr>
                    <w:top w:val="none" w:sz="0" w:space="0" w:color="auto"/>
                    <w:left w:val="none" w:sz="0" w:space="0" w:color="auto"/>
                    <w:bottom w:val="none" w:sz="0" w:space="0" w:color="auto"/>
                    <w:right w:val="none" w:sz="0" w:space="0" w:color="auto"/>
                  </w:divBdr>
                  <w:divsChild>
                    <w:div w:id="11607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351198">
      <w:bodyDiv w:val="1"/>
      <w:marLeft w:val="0"/>
      <w:marRight w:val="0"/>
      <w:marTop w:val="0"/>
      <w:marBottom w:val="0"/>
      <w:divBdr>
        <w:top w:val="none" w:sz="0" w:space="0" w:color="auto"/>
        <w:left w:val="none" w:sz="0" w:space="0" w:color="auto"/>
        <w:bottom w:val="none" w:sz="0" w:space="0" w:color="auto"/>
        <w:right w:val="none" w:sz="0" w:space="0" w:color="auto"/>
      </w:divBdr>
    </w:div>
    <w:div w:id="1043091165">
      <w:bodyDiv w:val="1"/>
      <w:marLeft w:val="0"/>
      <w:marRight w:val="0"/>
      <w:marTop w:val="0"/>
      <w:marBottom w:val="0"/>
      <w:divBdr>
        <w:top w:val="none" w:sz="0" w:space="0" w:color="auto"/>
        <w:left w:val="none" w:sz="0" w:space="0" w:color="auto"/>
        <w:bottom w:val="none" w:sz="0" w:space="0" w:color="auto"/>
        <w:right w:val="none" w:sz="0" w:space="0" w:color="auto"/>
      </w:divBdr>
      <w:divsChild>
        <w:div w:id="266501229">
          <w:marLeft w:val="0"/>
          <w:marRight w:val="0"/>
          <w:marTop w:val="0"/>
          <w:marBottom w:val="0"/>
          <w:divBdr>
            <w:top w:val="none" w:sz="0" w:space="0" w:color="auto"/>
            <w:left w:val="none" w:sz="0" w:space="0" w:color="auto"/>
            <w:bottom w:val="none" w:sz="0" w:space="0" w:color="auto"/>
            <w:right w:val="none" w:sz="0" w:space="0" w:color="auto"/>
          </w:divBdr>
          <w:divsChild>
            <w:div w:id="2066827800">
              <w:marLeft w:val="0"/>
              <w:marRight w:val="0"/>
              <w:marTop w:val="0"/>
              <w:marBottom w:val="0"/>
              <w:divBdr>
                <w:top w:val="none" w:sz="0" w:space="0" w:color="auto"/>
                <w:left w:val="none" w:sz="0" w:space="0" w:color="auto"/>
                <w:bottom w:val="none" w:sz="0" w:space="0" w:color="auto"/>
                <w:right w:val="none" w:sz="0" w:space="0" w:color="auto"/>
              </w:divBdr>
              <w:divsChild>
                <w:div w:id="1504932815">
                  <w:marLeft w:val="0"/>
                  <w:marRight w:val="0"/>
                  <w:marTop w:val="0"/>
                  <w:marBottom w:val="0"/>
                  <w:divBdr>
                    <w:top w:val="none" w:sz="0" w:space="0" w:color="auto"/>
                    <w:left w:val="none" w:sz="0" w:space="0" w:color="auto"/>
                    <w:bottom w:val="none" w:sz="0" w:space="0" w:color="auto"/>
                    <w:right w:val="none" w:sz="0" w:space="0" w:color="auto"/>
                  </w:divBdr>
                  <w:divsChild>
                    <w:div w:id="1190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6647">
          <w:marLeft w:val="0"/>
          <w:marRight w:val="0"/>
          <w:marTop w:val="0"/>
          <w:marBottom w:val="0"/>
          <w:divBdr>
            <w:top w:val="none" w:sz="0" w:space="0" w:color="auto"/>
            <w:left w:val="none" w:sz="0" w:space="0" w:color="auto"/>
            <w:bottom w:val="none" w:sz="0" w:space="0" w:color="auto"/>
            <w:right w:val="none" w:sz="0" w:space="0" w:color="auto"/>
          </w:divBdr>
          <w:divsChild>
            <w:div w:id="770777918">
              <w:marLeft w:val="0"/>
              <w:marRight w:val="0"/>
              <w:marTop w:val="0"/>
              <w:marBottom w:val="0"/>
              <w:divBdr>
                <w:top w:val="none" w:sz="0" w:space="0" w:color="auto"/>
                <w:left w:val="none" w:sz="0" w:space="0" w:color="auto"/>
                <w:bottom w:val="none" w:sz="0" w:space="0" w:color="auto"/>
                <w:right w:val="none" w:sz="0" w:space="0" w:color="auto"/>
              </w:divBdr>
              <w:divsChild>
                <w:div w:id="1205487172">
                  <w:marLeft w:val="0"/>
                  <w:marRight w:val="0"/>
                  <w:marTop w:val="0"/>
                  <w:marBottom w:val="0"/>
                  <w:divBdr>
                    <w:top w:val="none" w:sz="0" w:space="0" w:color="auto"/>
                    <w:left w:val="none" w:sz="0" w:space="0" w:color="auto"/>
                    <w:bottom w:val="none" w:sz="0" w:space="0" w:color="auto"/>
                    <w:right w:val="none" w:sz="0" w:space="0" w:color="auto"/>
                  </w:divBdr>
                  <w:divsChild>
                    <w:div w:id="760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5297">
      <w:bodyDiv w:val="1"/>
      <w:marLeft w:val="0"/>
      <w:marRight w:val="0"/>
      <w:marTop w:val="0"/>
      <w:marBottom w:val="0"/>
      <w:divBdr>
        <w:top w:val="none" w:sz="0" w:space="0" w:color="auto"/>
        <w:left w:val="none" w:sz="0" w:space="0" w:color="auto"/>
        <w:bottom w:val="none" w:sz="0" w:space="0" w:color="auto"/>
        <w:right w:val="none" w:sz="0" w:space="0" w:color="auto"/>
      </w:divBdr>
    </w:div>
    <w:div w:id="1121268705">
      <w:bodyDiv w:val="1"/>
      <w:marLeft w:val="0"/>
      <w:marRight w:val="0"/>
      <w:marTop w:val="0"/>
      <w:marBottom w:val="0"/>
      <w:divBdr>
        <w:top w:val="none" w:sz="0" w:space="0" w:color="auto"/>
        <w:left w:val="none" w:sz="0" w:space="0" w:color="auto"/>
        <w:bottom w:val="none" w:sz="0" w:space="0" w:color="auto"/>
        <w:right w:val="none" w:sz="0" w:space="0" w:color="auto"/>
      </w:divBdr>
    </w:div>
    <w:div w:id="1173226375">
      <w:bodyDiv w:val="1"/>
      <w:marLeft w:val="0"/>
      <w:marRight w:val="0"/>
      <w:marTop w:val="0"/>
      <w:marBottom w:val="0"/>
      <w:divBdr>
        <w:top w:val="none" w:sz="0" w:space="0" w:color="auto"/>
        <w:left w:val="none" w:sz="0" w:space="0" w:color="auto"/>
        <w:bottom w:val="none" w:sz="0" w:space="0" w:color="auto"/>
        <w:right w:val="none" w:sz="0" w:space="0" w:color="auto"/>
      </w:divBdr>
      <w:divsChild>
        <w:div w:id="104740939">
          <w:marLeft w:val="0"/>
          <w:marRight w:val="0"/>
          <w:marTop w:val="0"/>
          <w:marBottom w:val="0"/>
          <w:divBdr>
            <w:top w:val="none" w:sz="0" w:space="0" w:color="auto"/>
            <w:left w:val="none" w:sz="0" w:space="0" w:color="auto"/>
            <w:bottom w:val="none" w:sz="0" w:space="0" w:color="auto"/>
            <w:right w:val="none" w:sz="0" w:space="0" w:color="auto"/>
          </w:divBdr>
          <w:divsChild>
            <w:div w:id="1013260073">
              <w:marLeft w:val="0"/>
              <w:marRight w:val="0"/>
              <w:marTop w:val="0"/>
              <w:marBottom w:val="0"/>
              <w:divBdr>
                <w:top w:val="none" w:sz="0" w:space="0" w:color="auto"/>
                <w:left w:val="none" w:sz="0" w:space="0" w:color="auto"/>
                <w:bottom w:val="none" w:sz="0" w:space="0" w:color="auto"/>
                <w:right w:val="none" w:sz="0" w:space="0" w:color="auto"/>
              </w:divBdr>
              <w:divsChild>
                <w:div w:id="368460022">
                  <w:marLeft w:val="0"/>
                  <w:marRight w:val="0"/>
                  <w:marTop w:val="0"/>
                  <w:marBottom w:val="0"/>
                  <w:divBdr>
                    <w:top w:val="none" w:sz="0" w:space="0" w:color="auto"/>
                    <w:left w:val="none" w:sz="0" w:space="0" w:color="auto"/>
                    <w:bottom w:val="none" w:sz="0" w:space="0" w:color="auto"/>
                    <w:right w:val="none" w:sz="0" w:space="0" w:color="auto"/>
                  </w:divBdr>
                  <w:divsChild>
                    <w:div w:id="18354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4064">
          <w:marLeft w:val="0"/>
          <w:marRight w:val="0"/>
          <w:marTop w:val="0"/>
          <w:marBottom w:val="0"/>
          <w:divBdr>
            <w:top w:val="none" w:sz="0" w:space="0" w:color="auto"/>
            <w:left w:val="none" w:sz="0" w:space="0" w:color="auto"/>
            <w:bottom w:val="none" w:sz="0" w:space="0" w:color="auto"/>
            <w:right w:val="none" w:sz="0" w:space="0" w:color="auto"/>
          </w:divBdr>
          <w:divsChild>
            <w:div w:id="1550729259">
              <w:marLeft w:val="0"/>
              <w:marRight w:val="0"/>
              <w:marTop w:val="0"/>
              <w:marBottom w:val="0"/>
              <w:divBdr>
                <w:top w:val="none" w:sz="0" w:space="0" w:color="auto"/>
                <w:left w:val="none" w:sz="0" w:space="0" w:color="auto"/>
                <w:bottom w:val="none" w:sz="0" w:space="0" w:color="auto"/>
                <w:right w:val="none" w:sz="0" w:space="0" w:color="auto"/>
              </w:divBdr>
              <w:divsChild>
                <w:div w:id="877279895">
                  <w:marLeft w:val="0"/>
                  <w:marRight w:val="0"/>
                  <w:marTop w:val="0"/>
                  <w:marBottom w:val="0"/>
                  <w:divBdr>
                    <w:top w:val="none" w:sz="0" w:space="0" w:color="auto"/>
                    <w:left w:val="none" w:sz="0" w:space="0" w:color="auto"/>
                    <w:bottom w:val="none" w:sz="0" w:space="0" w:color="auto"/>
                    <w:right w:val="none" w:sz="0" w:space="0" w:color="auto"/>
                  </w:divBdr>
                  <w:divsChild>
                    <w:div w:id="4697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11060">
      <w:bodyDiv w:val="1"/>
      <w:marLeft w:val="0"/>
      <w:marRight w:val="0"/>
      <w:marTop w:val="0"/>
      <w:marBottom w:val="0"/>
      <w:divBdr>
        <w:top w:val="none" w:sz="0" w:space="0" w:color="auto"/>
        <w:left w:val="none" w:sz="0" w:space="0" w:color="auto"/>
        <w:bottom w:val="none" w:sz="0" w:space="0" w:color="auto"/>
        <w:right w:val="none" w:sz="0" w:space="0" w:color="auto"/>
      </w:divBdr>
    </w:div>
    <w:div w:id="1201897447">
      <w:bodyDiv w:val="1"/>
      <w:marLeft w:val="0"/>
      <w:marRight w:val="0"/>
      <w:marTop w:val="0"/>
      <w:marBottom w:val="0"/>
      <w:divBdr>
        <w:top w:val="none" w:sz="0" w:space="0" w:color="auto"/>
        <w:left w:val="none" w:sz="0" w:space="0" w:color="auto"/>
        <w:bottom w:val="none" w:sz="0" w:space="0" w:color="auto"/>
        <w:right w:val="none" w:sz="0" w:space="0" w:color="auto"/>
      </w:divBdr>
    </w:div>
    <w:div w:id="1206916847">
      <w:bodyDiv w:val="1"/>
      <w:marLeft w:val="0"/>
      <w:marRight w:val="0"/>
      <w:marTop w:val="0"/>
      <w:marBottom w:val="0"/>
      <w:divBdr>
        <w:top w:val="none" w:sz="0" w:space="0" w:color="auto"/>
        <w:left w:val="none" w:sz="0" w:space="0" w:color="auto"/>
        <w:bottom w:val="none" w:sz="0" w:space="0" w:color="auto"/>
        <w:right w:val="none" w:sz="0" w:space="0" w:color="auto"/>
      </w:divBdr>
    </w:div>
    <w:div w:id="1214385107">
      <w:bodyDiv w:val="1"/>
      <w:marLeft w:val="0"/>
      <w:marRight w:val="0"/>
      <w:marTop w:val="0"/>
      <w:marBottom w:val="0"/>
      <w:divBdr>
        <w:top w:val="none" w:sz="0" w:space="0" w:color="auto"/>
        <w:left w:val="none" w:sz="0" w:space="0" w:color="auto"/>
        <w:bottom w:val="none" w:sz="0" w:space="0" w:color="auto"/>
        <w:right w:val="none" w:sz="0" w:space="0" w:color="auto"/>
      </w:divBdr>
    </w:div>
    <w:div w:id="1326937347">
      <w:bodyDiv w:val="1"/>
      <w:marLeft w:val="0"/>
      <w:marRight w:val="0"/>
      <w:marTop w:val="0"/>
      <w:marBottom w:val="0"/>
      <w:divBdr>
        <w:top w:val="none" w:sz="0" w:space="0" w:color="auto"/>
        <w:left w:val="none" w:sz="0" w:space="0" w:color="auto"/>
        <w:bottom w:val="none" w:sz="0" w:space="0" w:color="auto"/>
        <w:right w:val="none" w:sz="0" w:space="0" w:color="auto"/>
      </w:divBdr>
    </w:div>
    <w:div w:id="1334576174">
      <w:bodyDiv w:val="1"/>
      <w:marLeft w:val="0"/>
      <w:marRight w:val="0"/>
      <w:marTop w:val="0"/>
      <w:marBottom w:val="0"/>
      <w:divBdr>
        <w:top w:val="none" w:sz="0" w:space="0" w:color="auto"/>
        <w:left w:val="none" w:sz="0" w:space="0" w:color="auto"/>
        <w:bottom w:val="none" w:sz="0" w:space="0" w:color="auto"/>
        <w:right w:val="none" w:sz="0" w:space="0" w:color="auto"/>
      </w:divBdr>
    </w:div>
    <w:div w:id="1394887196">
      <w:bodyDiv w:val="1"/>
      <w:marLeft w:val="0"/>
      <w:marRight w:val="0"/>
      <w:marTop w:val="0"/>
      <w:marBottom w:val="0"/>
      <w:divBdr>
        <w:top w:val="none" w:sz="0" w:space="0" w:color="auto"/>
        <w:left w:val="none" w:sz="0" w:space="0" w:color="auto"/>
        <w:bottom w:val="none" w:sz="0" w:space="0" w:color="auto"/>
        <w:right w:val="none" w:sz="0" w:space="0" w:color="auto"/>
      </w:divBdr>
      <w:divsChild>
        <w:div w:id="1792431315">
          <w:marLeft w:val="0"/>
          <w:marRight w:val="0"/>
          <w:marTop w:val="0"/>
          <w:marBottom w:val="0"/>
          <w:divBdr>
            <w:top w:val="none" w:sz="0" w:space="0" w:color="auto"/>
            <w:left w:val="none" w:sz="0" w:space="0" w:color="auto"/>
            <w:bottom w:val="none" w:sz="0" w:space="0" w:color="auto"/>
            <w:right w:val="none" w:sz="0" w:space="0" w:color="auto"/>
          </w:divBdr>
          <w:divsChild>
            <w:div w:id="1362628158">
              <w:marLeft w:val="0"/>
              <w:marRight w:val="0"/>
              <w:marTop w:val="0"/>
              <w:marBottom w:val="0"/>
              <w:divBdr>
                <w:top w:val="none" w:sz="0" w:space="0" w:color="auto"/>
                <w:left w:val="none" w:sz="0" w:space="0" w:color="auto"/>
                <w:bottom w:val="none" w:sz="0" w:space="0" w:color="auto"/>
                <w:right w:val="none" w:sz="0" w:space="0" w:color="auto"/>
              </w:divBdr>
              <w:divsChild>
                <w:div w:id="449667521">
                  <w:marLeft w:val="0"/>
                  <w:marRight w:val="0"/>
                  <w:marTop w:val="0"/>
                  <w:marBottom w:val="0"/>
                  <w:divBdr>
                    <w:top w:val="none" w:sz="0" w:space="0" w:color="auto"/>
                    <w:left w:val="none" w:sz="0" w:space="0" w:color="auto"/>
                    <w:bottom w:val="none" w:sz="0" w:space="0" w:color="auto"/>
                    <w:right w:val="none" w:sz="0" w:space="0" w:color="auto"/>
                  </w:divBdr>
                  <w:divsChild>
                    <w:div w:id="1613902282">
                      <w:marLeft w:val="0"/>
                      <w:marRight w:val="0"/>
                      <w:marTop w:val="0"/>
                      <w:marBottom w:val="0"/>
                      <w:divBdr>
                        <w:top w:val="none" w:sz="0" w:space="0" w:color="auto"/>
                        <w:left w:val="none" w:sz="0" w:space="0" w:color="auto"/>
                        <w:bottom w:val="none" w:sz="0" w:space="0" w:color="auto"/>
                        <w:right w:val="none" w:sz="0" w:space="0" w:color="auto"/>
                      </w:divBdr>
                      <w:divsChild>
                        <w:div w:id="1724409328">
                          <w:marLeft w:val="0"/>
                          <w:marRight w:val="0"/>
                          <w:marTop w:val="0"/>
                          <w:marBottom w:val="0"/>
                          <w:divBdr>
                            <w:top w:val="none" w:sz="0" w:space="0" w:color="auto"/>
                            <w:left w:val="none" w:sz="0" w:space="0" w:color="auto"/>
                            <w:bottom w:val="none" w:sz="0" w:space="0" w:color="auto"/>
                            <w:right w:val="none" w:sz="0" w:space="0" w:color="auto"/>
                          </w:divBdr>
                          <w:divsChild>
                            <w:div w:id="2089888126">
                              <w:marLeft w:val="0"/>
                              <w:marRight w:val="0"/>
                              <w:marTop w:val="0"/>
                              <w:marBottom w:val="0"/>
                              <w:divBdr>
                                <w:top w:val="none" w:sz="0" w:space="0" w:color="auto"/>
                                <w:left w:val="none" w:sz="0" w:space="0" w:color="auto"/>
                                <w:bottom w:val="none" w:sz="0" w:space="0" w:color="auto"/>
                                <w:right w:val="none" w:sz="0" w:space="0" w:color="auto"/>
                              </w:divBdr>
                              <w:divsChild>
                                <w:div w:id="1944343020">
                                  <w:marLeft w:val="0"/>
                                  <w:marRight w:val="0"/>
                                  <w:marTop w:val="0"/>
                                  <w:marBottom w:val="0"/>
                                  <w:divBdr>
                                    <w:top w:val="none" w:sz="0" w:space="0" w:color="auto"/>
                                    <w:left w:val="none" w:sz="0" w:space="0" w:color="auto"/>
                                    <w:bottom w:val="none" w:sz="0" w:space="0" w:color="auto"/>
                                    <w:right w:val="none" w:sz="0" w:space="0" w:color="auto"/>
                                  </w:divBdr>
                                  <w:divsChild>
                                    <w:div w:id="1438333008">
                                      <w:marLeft w:val="0"/>
                                      <w:marRight w:val="0"/>
                                      <w:marTop w:val="0"/>
                                      <w:marBottom w:val="0"/>
                                      <w:divBdr>
                                        <w:top w:val="none" w:sz="0" w:space="0" w:color="auto"/>
                                        <w:left w:val="none" w:sz="0" w:space="0" w:color="auto"/>
                                        <w:bottom w:val="none" w:sz="0" w:space="0" w:color="auto"/>
                                        <w:right w:val="none" w:sz="0" w:space="0" w:color="auto"/>
                                      </w:divBdr>
                                      <w:divsChild>
                                        <w:div w:id="298806922">
                                          <w:marLeft w:val="0"/>
                                          <w:marRight w:val="0"/>
                                          <w:marTop w:val="0"/>
                                          <w:marBottom w:val="0"/>
                                          <w:divBdr>
                                            <w:top w:val="none" w:sz="0" w:space="0" w:color="auto"/>
                                            <w:left w:val="none" w:sz="0" w:space="0" w:color="auto"/>
                                            <w:bottom w:val="none" w:sz="0" w:space="0" w:color="auto"/>
                                            <w:right w:val="none" w:sz="0" w:space="0" w:color="auto"/>
                                          </w:divBdr>
                                          <w:divsChild>
                                            <w:div w:id="864372011">
                                              <w:marLeft w:val="0"/>
                                              <w:marRight w:val="0"/>
                                              <w:marTop w:val="0"/>
                                              <w:marBottom w:val="0"/>
                                              <w:divBdr>
                                                <w:top w:val="none" w:sz="0" w:space="0" w:color="auto"/>
                                                <w:left w:val="none" w:sz="0" w:space="0" w:color="auto"/>
                                                <w:bottom w:val="none" w:sz="0" w:space="0" w:color="auto"/>
                                                <w:right w:val="none" w:sz="0" w:space="0" w:color="auto"/>
                                              </w:divBdr>
                                              <w:divsChild>
                                                <w:div w:id="1458140196">
                                                  <w:marLeft w:val="0"/>
                                                  <w:marRight w:val="0"/>
                                                  <w:marTop w:val="0"/>
                                                  <w:marBottom w:val="0"/>
                                                  <w:divBdr>
                                                    <w:top w:val="none" w:sz="0" w:space="0" w:color="auto"/>
                                                    <w:left w:val="none" w:sz="0" w:space="0" w:color="auto"/>
                                                    <w:bottom w:val="none" w:sz="0" w:space="0" w:color="auto"/>
                                                    <w:right w:val="none" w:sz="0" w:space="0" w:color="auto"/>
                                                  </w:divBdr>
                                                  <w:divsChild>
                                                    <w:div w:id="695614640">
                                                      <w:marLeft w:val="0"/>
                                                      <w:marRight w:val="0"/>
                                                      <w:marTop w:val="0"/>
                                                      <w:marBottom w:val="0"/>
                                                      <w:divBdr>
                                                        <w:top w:val="none" w:sz="0" w:space="0" w:color="auto"/>
                                                        <w:left w:val="none" w:sz="0" w:space="0" w:color="auto"/>
                                                        <w:bottom w:val="none" w:sz="0" w:space="0" w:color="auto"/>
                                                        <w:right w:val="none" w:sz="0" w:space="0" w:color="auto"/>
                                                      </w:divBdr>
                                                      <w:divsChild>
                                                        <w:div w:id="9821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9534">
                                              <w:marLeft w:val="0"/>
                                              <w:marRight w:val="0"/>
                                              <w:marTop w:val="0"/>
                                              <w:marBottom w:val="0"/>
                                              <w:divBdr>
                                                <w:top w:val="none" w:sz="0" w:space="0" w:color="auto"/>
                                                <w:left w:val="none" w:sz="0" w:space="0" w:color="auto"/>
                                                <w:bottom w:val="none" w:sz="0" w:space="0" w:color="auto"/>
                                                <w:right w:val="none" w:sz="0" w:space="0" w:color="auto"/>
                                              </w:divBdr>
                                              <w:divsChild>
                                                <w:div w:id="527335381">
                                                  <w:marLeft w:val="0"/>
                                                  <w:marRight w:val="0"/>
                                                  <w:marTop w:val="0"/>
                                                  <w:marBottom w:val="0"/>
                                                  <w:divBdr>
                                                    <w:top w:val="none" w:sz="0" w:space="0" w:color="auto"/>
                                                    <w:left w:val="none" w:sz="0" w:space="0" w:color="auto"/>
                                                    <w:bottom w:val="none" w:sz="0" w:space="0" w:color="auto"/>
                                                    <w:right w:val="none" w:sz="0" w:space="0" w:color="auto"/>
                                                  </w:divBdr>
                                                  <w:divsChild>
                                                    <w:div w:id="363098164">
                                                      <w:marLeft w:val="0"/>
                                                      <w:marRight w:val="0"/>
                                                      <w:marTop w:val="0"/>
                                                      <w:marBottom w:val="0"/>
                                                      <w:divBdr>
                                                        <w:top w:val="none" w:sz="0" w:space="0" w:color="auto"/>
                                                        <w:left w:val="none" w:sz="0" w:space="0" w:color="auto"/>
                                                        <w:bottom w:val="none" w:sz="0" w:space="0" w:color="auto"/>
                                                        <w:right w:val="none" w:sz="0" w:space="0" w:color="auto"/>
                                                      </w:divBdr>
                                                      <w:divsChild>
                                                        <w:div w:id="10414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433877">
          <w:marLeft w:val="0"/>
          <w:marRight w:val="0"/>
          <w:marTop w:val="0"/>
          <w:marBottom w:val="0"/>
          <w:divBdr>
            <w:top w:val="none" w:sz="0" w:space="0" w:color="auto"/>
            <w:left w:val="none" w:sz="0" w:space="0" w:color="auto"/>
            <w:bottom w:val="none" w:sz="0" w:space="0" w:color="auto"/>
            <w:right w:val="none" w:sz="0" w:space="0" w:color="auto"/>
          </w:divBdr>
          <w:divsChild>
            <w:div w:id="2024629425">
              <w:marLeft w:val="0"/>
              <w:marRight w:val="0"/>
              <w:marTop w:val="0"/>
              <w:marBottom w:val="0"/>
              <w:divBdr>
                <w:top w:val="none" w:sz="0" w:space="0" w:color="auto"/>
                <w:left w:val="none" w:sz="0" w:space="0" w:color="auto"/>
                <w:bottom w:val="none" w:sz="0" w:space="0" w:color="auto"/>
                <w:right w:val="none" w:sz="0" w:space="0" w:color="auto"/>
              </w:divBdr>
              <w:divsChild>
                <w:div w:id="2024741546">
                  <w:marLeft w:val="0"/>
                  <w:marRight w:val="0"/>
                  <w:marTop w:val="0"/>
                  <w:marBottom w:val="0"/>
                  <w:divBdr>
                    <w:top w:val="none" w:sz="0" w:space="0" w:color="auto"/>
                    <w:left w:val="none" w:sz="0" w:space="0" w:color="auto"/>
                    <w:bottom w:val="none" w:sz="0" w:space="0" w:color="auto"/>
                    <w:right w:val="none" w:sz="0" w:space="0" w:color="auto"/>
                  </w:divBdr>
                  <w:divsChild>
                    <w:div w:id="2020614940">
                      <w:marLeft w:val="0"/>
                      <w:marRight w:val="0"/>
                      <w:marTop w:val="0"/>
                      <w:marBottom w:val="0"/>
                      <w:divBdr>
                        <w:top w:val="none" w:sz="0" w:space="0" w:color="auto"/>
                        <w:left w:val="none" w:sz="0" w:space="0" w:color="auto"/>
                        <w:bottom w:val="none" w:sz="0" w:space="0" w:color="auto"/>
                        <w:right w:val="none" w:sz="0" w:space="0" w:color="auto"/>
                      </w:divBdr>
                      <w:divsChild>
                        <w:div w:id="518086008">
                          <w:marLeft w:val="0"/>
                          <w:marRight w:val="0"/>
                          <w:marTop w:val="0"/>
                          <w:marBottom w:val="0"/>
                          <w:divBdr>
                            <w:top w:val="none" w:sz="0" w:space="0" w:color="auto"/>
                            <w:left w:val="none" w:sz="0" w:space="0" w:color="auto"/>
                            <w:bottom w:val="none" w:sz="0" w:space="0" w:color="auto"/>
                            <w:right w:val="none" w:sz="0" w:space="0" w:color="auto"/>
                          </w:divBdr>
                          <w:divsChild>
                            <w:div w:id="1221135515">
                              <w:marLeft w:val="0"/>
                              <w:marRight w:val="0"/>
                              <w:marTop w:val="0"/>
                              <w:marBottom w:val="0"/>
                              <w:divBdr>
                                <w:top w:val="none" w:sz="0" w:space="0" w:color="auto"/>
                                <w:left w:val="none" w:sz="0" w:space="0" w:color="auto"/>
                                <w:bottom w:val="none" w:sz="0" w:space="0" w:color="auto"/>
                                <w:right w:val="none" w:sz="0" w:space="0" w:color="auto"/>
                              </w:divBdr>
                              <w:divsChild>
                                <w:div w:id="964889673">
                                  <w:marLeft w:val="0"/>
                                  <w:marRight w:val="0"/>
                                  <w:marTop w:val="0"/>
                                  <w:marBottom w:val="0"/>
                                  <w:divBdr>
                                    <w:top w:val="none" w:sz="0" w:space="0" w:color="auto"/>
                                    <w:left w:val="none" w:sz="0" w:space="0" w:color="auto"/>
                                    <w:bottom w:val="none" w:sz="0" w:space="0" w:color="auto"/>
                                    <w:right w:val="none" w:sz="0" w:space="0" w:color="auto"/>
                                  </w:divBdr>
                                  <w:divsChild>
                                    <w:div w:id="986590619">
                                      <w:marLeft w:val="0"/>
                                      <w:marRight w:val="0"/>
                                      <w:marTop w:val="0"/>
                                      <w:marBottom w:val="0"/>
                                      <w:divBdr>
                                        <w:top w:val="none" w:sz="0" w:space="0" w:color="auto"/>
                                        <w:left w:val="none" w:sz="0" w:space="0" w:color="auto"/>
                                        <w:bottom w:val="none" w:sz="0" w:space="0" w:color="auto"/>
                                        <w:right w:val="none" w:sz="0" w:space="0" w:color="auto"/>
                                      </w:divBdr>
                                      <w:divsChild>
                                        <w:div w:id="193540985">
                                          <w:marLeft w:val="0"/>
                                          <w:marRight w:val="0"/>
                                          <w:marTop w:val="0"/>
                                          <w:marBottom w:val="0"/>
                                          <w:divBdr>
                                            <w:top w:val="none" w:sz="0" w:space="0" w:color="auto"/>
                                            <w:left w:val="none" w:sz="0" w:space="0" w:color="auto"/>
                                            <w:bottom w:val="none" w:sz="0" w:space="0" w:color="auto"/>
                                            <w:right w:val="none" w:sz="0" w:space="0" w:color="auto"/>
                                          </w:divBdr>
                                          <w:divsChild>
                                            <w:div w:id="901912708">
                                              <w:marLeft w:val="0"/>
                                              <w:marRight w:val="0"/>
                                              <w:marTop w:val="0"/>
                                              <w:marBottom w:val="0"/>
                                              <w:divBdr>
                                                <w:top w:val="none" w:sz="0" w:space="0" w:color="auto"/>
                                                <w:left w:val="none" w:sz="0" w:space="0" w:color="auto"/>
                                                <w:bottom w:val="none" w:sz="0" w:space="0" w:color="auto"/>
                                                <w:right w:val="none" w:sz="0" w:space="0" w:color="auto"/>
                                              </w:divBdr>
                                            </w:div>
                                            <w:div w:id="1444225645">
                                              <w:marLeft w:val="0"/>
                                              <w:marRight w:val="0"/>
                                              <w:marTop w:val="0"/>
                                              <w:marBottom w:val="0"/>
                                              <w:divBdr>
                                                <w:top w:val="none" w:sz="0" w:space="0" w:color="auto"/>
                                                <w:left w:val="none" w:sz="0" w:space="0" w:color="auto"/>
                                                <w:bottom w:val="none" w:sz="0" w:space="0" w:color="auto"/>
                                                <w:right w:val="none" w:sz="0" w:space="0" w:color="auto"/>
                                              </w:divBdr>
                                              <w:divsChild>
                                                <w:div w:id="430588528">
                                                  <w:marLeft w:val="0"/>
                                                  <w:marRight w:val="0"/>
                                                  <w:marTop w:val="0"/>
                                                  <w:marBottom w:val="0"/>
                                                  <w:divBdr>
                                                    <w:top w:val="none" w:sz="0" w:space="0" w:color="auto"/>
                                                    <w:left w:val="none" w:sz="0" w:space="0" w:color="auto"/>
                                                    <w:bottom w:val="none" w:sz="0" w:space="0" w:color="auto"/>
                                                    <w:right w:val="none" w:sz="0" w:space="0" w:color="auto"/>
                                                  </w:divBdr>
                                                  <w:divsChild>
                                                    <w:div w:id="12229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123570">
      <w:bodyDiv w:val="1"/>
      <w:marLeft w:val="0"/>
      <w:marRight w:val="0"/>
      <w:marTop w:val="0"/>
      <w:marBottom w:val="0"/>
      <w:divBdr>
        <w:top w:val="none" w:sz="0" w:space="0" w:color="auto"/>
        <w:left w:val="none" w:sz="0" w:space="0" w:color="auto"/>
        <w:bottom w:val="none" w:sz="0" w:space="0" w:color="auto"/>
        <w:right w:val="none" w:sz="0" w:space="0" w:color="auto"/>
      </w:divBdr>
    </w:div>
    <w:div w:id="1495562907">
      <w:bodyDiv w:val="1"/>
      <w:marLeft w:val="0"/>
      <w:marRight w:val="0"/>
      <w:marTop w:val="0"/>
      <w:marBottom w:val="0"/>
      <w:divBdr>
        <w:top w:val="none" w:sz="0" w:space="0" w:color="auto"/>
        <w:left w:val="none" w:sz="0" w:space="0" w:color="auto"/>
        <w:bottom w:val="none" w:sz="0" w:space="0" w:color="auto"/>
        <w:right w:val="none" w:sz="0" w:space="0" w:color="auto"/>
      </w:divBdr>
    </w:div>
    <w:div w:id="1598096187">
      <w:bodyDiv w:val="1"/>
      <w:marLeft w:val="0"/>
      <w:marRight w:val="0"/>
      <w:marTop w:val="0"/>
      <w:marBottom w:val="0"/>
      <w:divBdr>
        <w:top w:val="none" w:sz="0" w:space="0" w:color="auto"/>
        <w:left w:val="none" w:sz="0" w:space="0" w:color="auto"/>
        <w:bottom w:val="none" w:sz="0" w:space="0" w:color="auto"/>
        <w:right w:val="none" w:sz="0" w:space="0" w:color="auto"/>
      </w:divBdr>
    </w:div>
    <w:div w:id="1626496572">
      <w:bodyDiv w:val="1"/>
      <w:marLeft w:val="0"/>
      <w:marRight w:val="0"/>
      <w:marTop w:val="0"/>
      <w:marBottom w:val="0"/>
      <w:divBdr>
        <w:top w:val="none" w:sz="0" w:space="0" w:color="auto"/>
        <w:left w:val="none" w:sz="0" w:space="0" w:color="auto"/>
        <w:bottom w:val="none" w:sz="0" w:space="0" w:color="auto"/>
        <w:right w:val="none" w:sz="0" w:space="0" w:color="auto"/>
      </w:divBdr>
      <w:divsChild>
        <w:div w:id="509413384">
          <w:marLeft w:val="0"/>
          <w:marRight w:val="0"/>
          <w:marTop w:val="0"/>
          <w:marBottom w:val="0"/>
          <w:divBdr>
            <w:top w:val="none" w:sz="0" w:space="0" w:color="auto"/>
            <w:left w:val="none" w:sz="0" w:space="0" w:color="auto"/>
            <w:bottom w:val="none" w:sz="0" w:space="0" w:color="auto"/>
            <w:right w:val="none" w:sz="0" w:space="0" w:color="auto"/>
          </w:divBdr>
          <w:divsChild>
            <w:div w:id="421462180">
              <w:marLeft w:val="0"/>
              <w:marRight w:val="0"/>
              <w:marTop w:val="0"/>
              <w:marBottom w:val="0"/>
              <w:divBdr>
                <w:top w:val="none" w:sz="0" w:space="0" w:color="auto"/>
                <w:left w:val="none" w:sz="0" w:space="0" w:color="auto"/>
                <w:bottom w:val="none" w:sz="0" w:space="0" w:color="auto"/>
                <w:right w:val="none" w:sz="0" w:space="0" w:color="auto"/>
              </w:divBdr>
              <w:divsChild>
                <w:div w:id="1744796691">
                  <w:marLeft w:val="0"/>
                  <w:marRight w:val="0"/>
                  <w:marTop w:val="0"/>
                  <w:marBottom w:val="0"/>
                  <w:divBdr>
                    <w:top w:val="none" w:sz="0" w:space="0" w:color="auto"/>
                    <w:left w:val="none" w:sz="0" w:space="0" w:color="auto"/>
                    <w:bottom w:val="none" w:sz="0" w:space="0" w:color="auto"/>
                    <w:right w:val="none" w:sz="0" w:space="0" w:color="auto"/>
                  </w:divBdr>
                  <w:divsChild>
                    <w:div w:id="9535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94662">
          <w:marLeft w:val="0"/>
          <w:marRight w:val="0"/>
          <w:marTop w:val="0"/>
          <w:marBottom w:val="0"/>
          <w:divBdr>
            <w:top w:val="none" w:sz="0" w:space="0" w:color="auto"/>
            <w:left w:val="none" w:sz="0" w:space="0" w:color="auto"/>
            <w:bottom w:val="none" w:sz="0" w:space="0" w:color="auto"/>
            <w:right w:val="none" w:sz="0" w:space="0" w:color="auto"/>
          </w:divBdr>
          <w:divsChild>
            <w:div w:id="103886486">
              <w:marLeft w:val="0"/>
              <w:marRight w:val="0"/>
              <w:marTop w:val="0"/>
              <w:marBottom w:val="0"/>
              <w:divBdr>
                <w:top w:val="none" w:sz="0" w:space="0" w:color="auto"/>
                <w:left w:val="none" w:sz="0" w:space="0" w:color="auto"/>
                <w:bottom w:val="none" w:sz="0" w:space="0" w:color="auto"/>
                <w:right w:val="none" w:sz="0" w:space="0" w:color="auto"/>
              </w:divBdr>
              <w:divsChild>
                <w:div w:id="1398701485">
                  <w:marLeft w:val="0"/>
                  <w:marRight w:val="0"/>
                  <w:marTop w:val="0"/>
                  <w:marBottom w:val="0"/>
                  <w:divBdr>
                    <w:top w:val="none" w:sz="0" w:space="0" w:color="auto"/>
                    <w:left w:val="none" w:sz="0" w:space="0" w:color="auto"/>
                    <w:bottom w:val="none" w:sz="0" w:space="0" w:color="auto"/>
                    <w:right w:val="none" w:sz="0" w:space="0" w:color="auto"/>
                  </w:divBdr>
                  <w:divsChild>
                    <w:div w:id="4153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4595">
      <w:bodyDiv w:val="1"/>
      <w:marLeft w:val="0"/>
      <w:marRight w:val="0"/>
      <w:marTop w:val="0"/>
      <w:marBottom w:val="0"/>
      <w:divBdr>
        <w:top w:val="none" w:sz="0" w:space="0" w:color="auto"/>
        <w:left w:val="none" w:sz="0" w:space="0" w:color="auto"/>
        <w:bottom w:val="none" w:sz="0" w:space="0" w:color="auto"/>
        <w:right w:val="none" w:sz="0" w:space="0" w:color="auto"/>
      </w:divBdr>
      <w:divsChild>
        <w:div w:id="1471091125">
          <w:marLeft w:val="0"/>
          <w:marRight w:val="0"/>
          <w:marTop w:val="0"/>
          <w:marBottom w:val="0"/>
          <w:divBdr>
            <w:top w:val="none" w:sz="0" w:space="0" w:color="auto"/>
            <w:left w:val="none" w:sz="0" w:space="0" w:color="auto"/>
            <w:bottom w:val="none" w:sz="0" w:space="0" w:color="auto"/>
            <w:right w:val="none" w:sz="0" w:space="0" w:color="auto"/>
          </w:divBdr>
          <w:divsChild>
            <w:div w:id="317660071">
              <w:marLeft w:val="0"/>
              <w:marRight w:val="0"/>
              <w:marTop w:val="0"/>
              <w:marBottom w:val="0"/>
              <w:divBdr>
                <w:top w:val="none" w:sz="0" w:space="0" w:color="auto"/>
                <w:left w:val="none" w:sz="0" w:space="0" w:color="auto"/>
                <w:bottom w:val="none" w:sz="0" w:space="0" w:color="auto"/>
                <w:right w:val="none" w:sz="0" w:space="0" w:color="auto"/>
              </w:divBdr>
              <w:divsChild>
                <w:div w:id="956983260">
                  <w:marLeft w:val="0"/>
                  <w:marRight w:val="0"/>
                  <w:marTop w:val="0"/>
                  <w:marBottom w:val="0"/>
                  <w:divBdr>
                    <w:top w:val="none" w:sz="0" w:space="0" w:color="auto"/>
                    <w:left w:val="none" w:sz="0" w:space="0" w:color="auto"/>
                    <w:bottom w:val="none" w:sz="0" w:space="0" w:color="auto"/>
                    <w:right w:val="none" w:sz="0" w:space="0" w:color="auto"/>
                  </w:divBdr>
                  <w:divsChild>
                    <w:div w:id="697269799">
                      <w:marLeft w:val="0"/>
                      <w:marRight w:val="0"/>
                      <w:marTop w:val="0"/>
                      <w:marBottom w:val="0"/>
                      <w:divBdr>
                        <w:top w:val="none" w:sz="0" w:space="0" w:color="auto"/>
                        <w:left w:val="none" w:sz="0" w:space="0" w:color="auto"/>
                        <w:bottom w:val="none" w:sz="0" w:space="0" w:color="auto"/>
                        <w:right w:val="none" w:sz="0" w:space="0" w:color="auto"/>
                      </w:divBdr>
                      <w:divsChild>
                        <w:div w:id="1777941683">
                          <w:marLeft w:val="0"/>
                          <w:marRight w:val="0"/>
                          <w:marTop w:val="0"/>
                          <w:marBottom w:val="0"/>
                          <w:divBdr>
                            <w:top w:val="none" w:sz="0" w:space="0" w:color="auto"/>
                            <w:left w:val="none" w:sz="0" w:space="0" w:color="auto"/>
                            <w:bottom w:val="none" w:sz="0" w:space="0" w:color="auto"/>
                            <w:right w:val="none" w:sz="0" w:space="0" w:color="auto"/>
                          </w:divBdr>
                          <w:divsChild>
                            <w:div w:id="8668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14961">
      <w:bodyDiv w:val="1"/>
      <w:marLeft w:val="0"/>
      <w:marRight w:val="0"/>
      <w:marTop w:val="0"/>
      <w:marBottom w:val="0"/>
      <w:divBdr>
        <w:top w:val="none" w:sz="0" w:space="0" w:color="auto"/>
        <w:left w:val="none" w:sz="0" w:space="0" w:color="auto"/>
        <w:bottom w:val="none" w:sz="0" w:space="0" w:color="auto"/>
        <w:right w:val="none" w:sz="0" w:space="0" w:color="auto"/>
      </w:divBdr>
    </w:div>
    <w:div w:id="1759248413">
      <w:bodyDiv w:val="1"/>
      <w:marLeft w:val="0"/>
      <w:marRight w:val="0"/>
      <w:marTop w:val="0"/>
      <w:marBottom w:val="0"/>
      <w:divBdr>
        <w:top w:val="none" w:sz="0" w:space="0" w:color="auto"/>
        <w:left w:val="none" w:sz="0" w:space="0" w:color="auto"/>
        <w:bottom w:val="none" w:sz="0" w:space="0" w:color="auto"/>
        <w:right w:val="none" w:sz="0" w:space="0" w:color="auto"/>
      </w:divBdr>
      <w:divsChild>
        <w:div w:id="1644385272">
          <w:marLeft w:val="0"/>
          <w:marRight w:val="0"/>
          <w:marTop w:val="0"/>
          <w:marBottom w:val="0"/>
          <w:divBdr>
            <w:top w:val="none" w:sz="0" w:space="0" w:color="auto"/>
            <w:left w:val="none" w:sz="0" w:space="0" w:color="auto"/>
            <w:bottom w:val="none" w:sz="0" w:space="0" w:color="auto"/>
            <w:right w:val="none" w:sz="0" w:space="0" w:color="auto"/>
          </w:divBdr>
          <w:divsChild>
            <w:div w:id="1333028333">
              <w:marLeft w:val="0"/>
              <w:marRight w:val="0"/>
              <w:marTop w:val="0"/>
              <w:marBottom w:val="0"/>
              <w:divBdr>
                <w:top w:val="none" w:sz="0" w:space="0" w:color="auto"/>
                <w:left w:val="none" w:sz="0" w:space="0" w:color="auto"/>
                <w:bottom w:val="none" w:sz="0" w:space="0" w:color="auto"/>
                <w:right w:val="none" w:sz="0" w:space="0" w:color="auto"/>
              </w:divBdr>
              <w:divsChild>
                <w:div w:id="888952320">
                  <w:marLeft w:val="0"/>
                  <w:marRight w:val="0"/>
                  <w:marTop w:val="0"/>
                  <w:marBottom w:val="0"/>
                  <w:divBdr>
                    <w:top w:val="none" w:sz="0" w:space="0" w:color="auto"/>
                    <w:left w:val="none" w:sz="0" w:space="0" w:color="auto"/>
                    <w:bottom w:val="none" w:sz="0" w:space="0" w:color="auto"/>
                    <w:right w:val="none" w:sz="0" w:space="0" w:color="auto"/>
                  </w:divBdr>
                  <w:divsChild>
                    <w:div w:id="1366758166">
                      <w:marLeft w:val="0"/>
                      <w:marRight w:val="0"/>
                      <w:marTop w:val="0"/>
                      <w:marBottom w:val="0"/>
                      <w:divBdr>
                        <w:top w:val="none" w:sz="0" w:space="0" w:color="auto"/>
                        <w:left w:val="none" w:sz="0" w:space="0" w:color="auto"/>
                        <w:bottom w:val="none" w:sz="0" w:space="0" w:color="auto"/>
                        <w:right w:val="none" w:sz="0" w:space="0" w:color="auto"/>
                      </w:divBdr>
                      <w:divsChild>
                        <w:div w:id="692725525">
                          <w:marLeft w:val="0"/>
                          <w:marRight w:val="0"/>
                          <w:marTop w:val="0"/>
                          <w:marBottom w:val="0"/>
                          <w:divBdr>
                            <w:top w:val="none" w:sz="0" w:space="0" w:color="auto"/>
                            <w:left w:val="none" w:sz="0" w:space="0" w:color="auto"/>
                            <w:bottom w:val="none" w:sz="0" w:space="0" w:color="auto"/>
                            <w:right w:val="none" w:sz="0" w:space="0" w:color="auto"/>
                          </w:divBdr>
                          <w:divsChild>
                            <w:div w:id="13279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90460">
      <w:bodyDiv w:val="1"/>
      <w:marLeft w:val="0"/>
      <w:marRight w:val="0"/>
      <w:marTop w:val="0"/>
      <w:marBottom w:val="0"/>
      <w:divBdr>
        <w:top w:val="none" w:sz="0" w:space="0" w:color="auto"/>
        <w:left w:val="none" w:sz="0" w:space="0" w:color="auto"/>
        <w:bottom w:val="none" w:sz="0" w:space="0" w:color="auto"/>
        <w:right w:val="none" w:sz="0" w:space="0" w:color="auto"/>
      </w:divBdr>
    </w:div>
    <w:div w:id="1817189059">
      <w:bodyDiv w:val="1"/>
      <w:marLeft w:val="0"/>
      <w:marRight w:val="0"/>
      <w:marTop w:val="0"/>
      <w:marBottom w:val="0"/>
      <w:divBdr>
        <w:top w:val="none" w:sz="0" w:space="0" w:color="auto"/>
        <w:left w:val="none" w:sz="0" w:space="0" w:color="auto"/>
        <w:bottom w:val="none" w:sz="0" w:space="0" w:color="auto"/>
        <w:right w:val="none" w:sz="0" w:space="0" w:color="auto"/>
      </w:divBdr>
    </w:div>
    <w:div w:id="1879968062">
      <w:bodyDiv w:val="1"/>
      <w:marLeft w:val="0"/>
      <w:marRight w:val="0"/>
      <w:marTop w:val="0"/>
      <w:marBottom w:val="0"/>
      <w:divBdr>
        <w:top w:val="none" w:sz="0" w:space="0" w:color="auto"/>
        <w:left w:val="none" w:sz="0" w:space="0" w:color="auto"/>
        <w:bottom w:val="none" w:sz="0" w:space="0" w:color="auto"/>
        <w:right w:val="none" w:sz="0" w:space="0" w:color="auto"/>
      </w:divBdr>
    </w:div>
    <w:div w:id="1951662132">
      <w:bodyDiv w:val="1"/>
      <w:marLeft w:val="0"/>
      <w:marRight w:val="0"/>
      <w:marTop w:val="0"/>
      <w:marBottom w:val="0"/>
      <w:divBdr>
        <w:top w:val="none" w:sz="0" w:space="0" w:color="auto"/>
        <w:left w:val="none" w:sz="0" w:space="0" w:color="auto"/>
        <w:bottom w:val="none" w:sz="0" w:space="0" w:color="auto"/>
        <w:right w:val="none" w:sz="0" w:space="0" w:color="auto"/>
      </w:divBdr>
    </w:div>
    <w:div w:id="2038265854">
      <w:bodyDiv w:val="1"/>
      <w:marLeft w:val="0"/>
      <w:marRight w:val="0"/>
      <w:marTop w:val="0"/>
      <w:marBottom w:val="0"/>
      <w:divBdr>
        <w:top w:val="none" w:sz="0" w:space="0" w:color="auto"/>
        <w:left w:val="none" w:sz="0" w:space="0" w:color="auto"/>
        <w:bottom w:val="none" w:sz="0" w:space="0" w:color="auto"/>
        <w:right w:val="none" w:sz="0" w:space="0" w:color="auto"/>
      </w:divBdr>
    </w:div>
    <w:div w:id="2090885309">
      <w:bodyDiv w:val="1"/>
      <w:marLeft w:val="0"/>
      <w:marRight w:val="0"/>
      <w:marTop w:val="0"/>
      <w:marBottom w:val="0"/>
      <w:divBdr>
        <w:top w:val="none" w:sz="0" w:space="0" w:color="auto"/>
        <w:left w:val="none" w:sz="0" w:space="0" w:color="auto"/>
        <w:bottom w:val="none" w:sz="0" w:space="0" w:color="auto"/>
        <w:right w:val="none" w:sz="0" w:space="0" w:color="auto"/>
      </w:divBdr>
    </w:div>
    <w:div w:id="21183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219F4-5431-4C2F-981B-54229D60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6858</Words>
  <Characters>39092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2025-01-08T05:12:00Z</dcterms:created>
  <dcterms:modified xsi:type="dcterms:W3CDTF">2025-01-08T05:12:00Z</dcterms:modified>
</cp:coreProperties>
</file>