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0B73F" w14:textId="34A1773D" w:rsidR="00341BF0" w:rsidRDefault="00341BF0">
      <w:r>
        <w:t>Blank!</w:t>
      </w:r>
    </w:p>
    <w:sectPr w:rsidR="00341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F0"/>
    <w:rsid w:val="001D5947"/>
    <w:rsid w:val="0034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CC17"/>
  <w15:chartTrackingRefBased/>
  <w15:docId w15:val="{1A6627AD-7232-4206-BC97-F312551B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Tanmay Tabhane</dc:creator>
  <cp:keywords/>
  <dc:description/>
  <cp:lastModifiedBy>Tanmay Tabhane</cp:lastModifiedBy>
  <cp:revision>1</cp:revision>
  <dcterms:created xsi:type="dcterms:W3CDTF">2025-01-02T17:56:00Z</dcterms:created>
  <dcterms:modified xsi:type="dcterms:W3CDTF">2025-01-02T17:57:00Z</dcterms:modified>
</cp:coreProperties>
</file>