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BD" w:rsidRPr="00753F98" w:rsidRDefault="00537621" w:rsidP="00537621">
      <w:pPr>
        <w:jc w:val="center"/>
        <w:rPr>
          <w:rFonts w:cstheme="minorHAnsi"/>
          <w:b/>
          <w:sz w:val="24"/>
          <w:szCs w:val="24"/>
          <w:u w:val="single"/>
          <w:lang w:val="en-US"/>
        </w:rPr>
      </w:pPr>
      <w:r w:rsidRPr="00753F98">
        <w:rPr>
          <w:rFonts w:cstheme="minorHAnsi"/>
          <w:b/>
          <w:sz w:val="24"/>
          <w:szCs w:val="24"/>
          <w:u w:val="single"/>
          <w:lang w:val="en-US"/>
        </w:rPr>
        <w:t>Project Name:  CTS Support</w:t>
      </w:r>
    </w:p>
    <w:p w:rsidR="00537621" w:rsidRPr="00753F98" w:rsidRDefault="00537621" w:rsidP="00537621">
      <w:pPr>
        <w:rPr>
          <w:rFonts w:cstheme="minorHAnsi"/>
          <w:b/>
          <w:sz w:val="24"/>
          <w:szCs w:val="24"/>
          <w:lang w:val="en-US"/>
        </w:rPr>
      </w:pPr>
      <w:r w:rsidRPr="00753F98">
        <w:rPr>
          <w:rFonts w:cstheme="minorHAnsi"/>
          <w:b/>
          <w:sz w:val="24"/>
          <w:szCs w:val="24"/>
          <w:lang w:val="en-US"/>
        </w:rPr>
        <w:t>Document 1: Definition of done</w:t>
      </w:r>
    </w:p>
    <w:p w:rsidR="00537621" w:rsidRPr="00753F98" w:rsidRDefault="00537621" w:rsidP="00537621">
      <w:pPr>
        <w:rPr>
          <w:rFonts w:cstheme="minorHAnsi"/>
          <w:color w:val="273239"/>
          <w:spacing w:val="2"/>
          <w:sz w:val="24"/>
          <w:szCs w:val="24"/>
          <w:shd w:val="clear" w:color="auto" w:fill="FFFFFF"/>
        </w:rPr>
      </w:pPr>
      <w:r w:rsidRPr="00753F98">
        <w:rPr>
          <w:rFonts w:cstheme="minorHAnsi"/>
          <w:color w:val="273239"/>
          <w:spacing w:val="2"/>
          <w:sz w:val="24"/>
          <w:szCs w:val="24"/>
          <w:shd w:val="clear" w:color="auto" w:fill="FFFFFF"/>
        </w:rPr>
        <w:t>The definition of done is an agile concept that establishes a shared vision between the development team and the customer or product owner. The definition of done in agile is an agreement across product teams on the set of requirements that must be met in order to deem backlog items genuinely done. Product teams utilize a definition of done to ensure that the activities they conduct for each backlog item are consistent.</w:t>
      </w:r>
      <w:r w:rsidR="00753F98" w:rsidRPr="00753F98">
        <w:rPr>
          <w:rFonts w:cstheme="minorHAnsi"/>
          <w:color w:val="273239"/>
          <w:spacing w:val="2"/>
          <w:sz w:val="24"/>
          <w:szCs w:val="24"/>
          <w:shd w:val="clear" w:color="auto" w:fill="FFFFFF"/>
        </w:rPr>
        <w:t xml:space="preserve"> </w:t>
      </w:r>
      <w:r w:rsidR="00753F98" w:rsidRPr="00753F98">
        <w:rPr>
          <w:rFonts w:cstheme="minorHAnsi"/>
          <w:color w:val="273239"/>
          <w:spacing w:val="2"/>
          <w:sz w:val="24"/>
          <w:szCs w:val="24"/>
          <w:shd w:val="clear" w:color="auto" w:fill="FFFFFF"/>
        </w:rPr>
        <w:t xml:space="preserve">The Definition of Done </w:t>
      </w:r>
      <w:proofErr w:type="gramStart"/>
      <w:r w:rsidR="00753F98" w:rsidRPr="00753F98">
        <w:rPr>
          <w:rFonts w:cstheme="minorHAnsi"/>
          <w:color w:val="273239"/>
          <w:spacing w:val="2"/>
          <w:sz w:val="24"/>
          <w:szCs w:val="24"/>
          <w:shd w:val="clear" w:color="auto" w:fill="FFFFFF"/>
        </w:rPr>
        <w:t>is typically created</w:t>
      </w:r>
      <w:proofErr w:type="gramEnd"/>
      <w:r w:rsidR="00753F98" w:rsidRPr="00753F98">
        <w:rPr>
          <w:rFonts w:cstheme="minorHAnsi"/>
          <w:color w:val="273239"/>
          <w:spacing w:val="2"/>
          <w:sz w:val="24"/>
          <w:szCs w:val="24"/>
          <w:shd w:val="clear" w:color="auto" w:fill="FFFFFF"/>
        </w:rPr>
        <w:t xml:space="preserve"> when a new team is formed during the initial stages of a project. It evolves over time as every member of the team gains experience with the project for future references.</w:t>
      </w:r>
    </w:p>
    <w:p w:rsidR="00753F98" w:rsidRPr="00753F98" w:rsidRDefault="00753F98" w:rsidP="00753F98">
      <w:pPr>
        <w:numPr>
          <w:ilvl w:val="0"/>
          <w:numId w:val="1"/>
        </w:numPr>
        <w:shd w:val="clear" w:color="auto" w:fill="FFFFFF"/>
        <w:spacing w:after="0" w:line="240" w:lineRule="auto"/>
        <w:ind w:left="360"/>
        <w:textAlignment w:val="baseline"/>
        <w:rPr>
          <w:rFonts w:eastAsia="Times New Roman" w:cstheme="minorHAnsi"/>
          <w:color w:val="273239"/>
          <w:spacing w:val="2"/>
          <w:sz w:val="24"/>
          <w:szCs w:val="24"/>
          <w:lang w:eastAsia="en-IN"/>
        </w:rPr>
      </w:pPr>
      <w:r w:rsidRPr="00753F98">
        <w:rPr>
          <w:rFonts w:eastAsia="Times New Roman" w:cstheme="minorHAnsi"/>
          <w:color w:val="273239"/>
          <w:spacing w:val="2"/>
          <w:sz w:val="24"/>
          <w:szCs w:val="24"/>
          <w:bdr w:val="none" w:sz="0" w:space="0" w:color="auto" w:frame="1"/>
          <w:lang w:eastAsia="en-IN"/>
        </w:rPr>
        <w:t>It provides clear information to all team members in the project about what is "done".</w:t>
      </w:r>
    </w:p>
    <w:p w:rsidR="00753F98" w:rsidRPr="00753F98" w:rsidRDefault="00753F98" w:rsidP="00753F98">
      <w:pPr>
        <w:numPr>
          <w:ilvl w:val="0"/>
          <w:numId w:val="2"/>
        </w:numPr>
        <w:shd w:val="clear" w:color="auto" w:fill="FFFFFF"/>
        <w:spacing w:after="0" w:line="240" w:lineRule="auto"/>
        <w:ind w:left="360"/>
        <w:textAlignment w:val="baseline"/>
        <w:rPr>
          <w:rFonts w:eastAsia="Times New Roman" w:cstheme="minorHAnsi"/>
          <w:color w:val="273239"/>
          <w:spacing w:val="2"/>
          <w:sz w:val="24"/>
          <w:szCs w:val="24"/>
          <w:lang w:eastAsia="en-IN"/>
        </w:rPr>
      </w:pPr>
      <w:r w:rsidRPr="00753F98">
        <w:rPr>
          <w:rFonts w:eastAsia="Times New Roman" w:cstheme="minorHAnsi"/>
          <w:color w:val="273239"/>
          <w:spacing w:val="2"/>
          <w:sz w:val="24"/>
          <w:szCs w:val="24"/>
          <w:bdr w:val="none" w:sz="0" w:space="0" w:color="auto" w:frame="1"/>
          <w:lang w:eastAsia="en-IN"/>
        </w:rPr>
        <w:t>The definition of done maintains quality standards and meets the requirements of the client by reducing defects and incomplete work.</w:t>
      </w:r>
    </w:p>
    <w:p w:rsidR="00753F98" w:rsidRPr="00753F98" w:rsidRDefault="00753F98" w:rsidP="00753F98">
      <w:pPr>
        <w:numPr>
          <w:ilvl w:val="0"/>
          <w:numId w:val="3"/>
        </w:numPr>
        <w:shd w:val="clear" w:color="auto" w:fill="FFFFFF"/>
        <w:spacing w:after="0" w:line="240" w:lineRule="auto"/>
        <w:ind w:left="360"/>
        <w:textAlignment w:val="baseline"/>
        <w:rPr>
          <w:rFonts w:eastAsia="Times New Roman" w:cstheme="minorHAnsi"/>
          <w:color w:val="273239"/>
          <w:spacing w:val="2"/>
          <w:sz w:val="24"/>
          <w:szCs w:val="24"/>
          <w:lang w:eastAsia="en-IN"/>
        </w:rPr>
      </w:pPr>
      <w:r w:rsidRPr="00753F98">
        <w:rPr>
          <w:rFonts w:eastAsia="Times New Roman" w:cstheme="minorHAnsi"/>
          <w:color w:val="273239"/>
          <w:spacing w:val="2"/>
          <w:sz w:val="24"/>
          <w:szCs w:val="24"/>
          <w:bdr w:val="none" w:sz="0" w:space="0" w:color="auto" w:frame="1"/>
          <w:lang w:eastAsia="en-IN"/>
        </w:rPr>
        <w:t>It establishes a common understanding among the team members who are working on the project about the completion criteria.</w:t>
      </w:r>
    </w:p>
    <w:p w:rsidR="00753F98" w:rsidRPr="00753F98" w:rsidRDefault="00753F98" w:rsidP="00753F98">
      <w:pPr>
        <w:numPr>
          <w:ilvl w:val="0"/>
          <w:numId w:val="4"/>
        </w:numPr>
        <w:shd w:val="clear" w:color="auto" w:fill="FFFFFF"/>
        <w:spacing w:after="0" w:line="240" w:lineRule="auto"/>
        <w:ind w:left="360"/>
        <w:textAlignment w:val="baseline"/>
        <w:rPr>
          <w:rFonts w:eastAsia="Times New Roman" w:cstheme="minorHAnsi"/>
          <w:color w:val="273239"/>
          <w:spacing w:val="2"/>
          <w:sz w:val="24"/>
          <w:szCs w:val="24"/>
          <w:lang w:eastAsia="en-IN"/>
        </w:rPr>
      </w:pPr>
      <w:r w:rsidRPr="00753F98">
        <w:rPr>
          <w:rFonts w:eastAsia="Times New Roman" w:cstheme="minorHAnsi"/>
          <w:color w:val="273239"/>
          <w:spacing w:val="2"/>
          <w:sz w:val="24"/>
          <w:szCs w:val="24"/>
          <w:bdr w:val="none" w:sz="0" w:space="0" w:color="auto" w:frame="1"/>
          <w:lang w:eastAsia="en-IN"/>
        </w:rPr>
        <w:t>It provides customer satisfaction by completing the work on time.</w:t>
      </w:r>
    </w:p>
    <w:p w:rsidR="00753F98" w:rsidRPr="00753F98" w:rsidRDefault="00753F98" w:rsidP="00753F98">
      <w:pPr>
        <w:shd w:val="clear" w:color="auto" w:fill="FFFFFF"/>
        <w:spacing w:after="0" w:line="240" w:lineRule="auto"/>
        <w:ind w:left="360"/>
        <w:textAlignment w:val="baseline"/>
        <w:rPr>
          <w:rFonts w:eastAsia="Times New Roman" w:cstheme="minorHAnsi"/>
          <w:color w:val="273239"/>
          <w:spacing w:val="2"/>
          <w:sz w:val="24"/>
          <w:szCs w:val="24"/>
          <w:lang w:eastAsia="en-IN"/>
        </w:rPr>
      </w:pPr>
    </w:p>
    <w:p w:rsidR="00753F98" w:rsidRPr="00753F98" w:rsidRDefault="00753F98" w:rsidP="00753F98">
      <w:pPr>
        <w:shd w:val="clear" w:color="auto" w:fill="FFFFFF"/>
        <w:spacing w:after="0" w:line="240" w:lineRule="auto"/>
        <w:textAlignment w:val="baseline"/>
        <w:rPr>
          <w:rFonts w:cstheme="minorHAnsi"/>
          <w:color w:val="273239"/>
          <w:spacing w:val="2"/>
          <w:sz w:val="24"/>
          <w:szCs w:val="24"/>
          <w:shd w:val="clear" w:color="auto" w:fill="FFFFFF"/>
        </w:rPr>
      </w:pPr>
      <w:r w:rsidRPr="00753F98">
        <w:rPr>
          <w:rFonts w:cstheme="minorHAnsi"/>
          <w:color w:val="273239"/>
          <w:spacing w:val="2"/>
          <w:sz w:val="24"/>
          <w:szCs w:val="24"/>
          <w:shd w:val="clear" w:color="auto" w:fill="FFFFFF"/>
        </w:rPr>
        <w:t xml:space="preserve">The product manager can create a checklist in collaboration with the architects, stakeholders, marketing team, design team, testing team, etc. However, the product manager is responsible for ensuring that all the items in the Definition of Done </w:t>
      </w:r>
      <w:proofErr w:type="gramStart"/>
      <w:r w:rsidRPr="00753F98">
        <w:rPr>
          <w:rFonts w:cstheme="minorHAnsi"/>
          <w:color w:val="273239"/>
          <w:spacing w:val="2"/>
          <w:sz w:val="24"/>
          <w:szCs w:val="24"/>
          <w:shd w:val="clear" w:color="auto" w:fill="FFFFFF"/>
        </w:rPr>
        <w:t>are executed</w:t>
      </w:r>
      <w:proofErr w:type="gramEnd"/>
      <w:r w:rsidRPr="00753F98">
        <w:rPr>
          <w:rFonts w:cstheme="minorHAnsi"/>
          <w:color w:val="273239"/>
          <w:spacing w:val="2"/>
          <w:sz w:val="24"/>
          <w:szCs w:val="24"/>
          <w:shd w:val="clear" w:color="auto" w:fill="FFFFFF"/>
        </w:rPr>
        <w:t>, and the product manager has the responsibility for shipping the work to end users.</w:t>
      </w:r>
    </w:p>
    <w:p w:rsidR="00753F98" w:rsidRPr="00753F98" w:rsidRDefault="00753F98" w:rsidP="00753F98">
      <w:pPr>
        <w:shd w:val="clear" w:color="auto" w:fill="FFFFFF"/>
        <w:spacing w:after="0" w:line="240" w:lineRule="auto"/>
        <w:textAlignment w:val="baseline"/>
        <w:rPr>
          <w:rFonts w:cstheme="minorHAnsi"/>
          <w:color w:val="273239"/>
          <w:spacing w:val="2"/>
          <w:sz w:val="24"/>
          <w:szCs w:val="24"/>
          <w:shd w:val="clear" w:color="auto" w:fill="FFFFFF"/>
        </w:rPr>
      </w:pPr>
    </w:p>
    <w:p w:rsidR="00753F98" w:rsidRPr="00753F98" w:rsidRDefault="00753F98" w:rsidP="00753F98">
      <w:pPr>
        <w:pStyle w:val="Default"/>
      </w:pPr>
      <w:r w:rsidRPr="00753F98">
        <w:rPr>
          <w:b/>
          <w:bCs/>
        </w:rPr>
        <w:t xml:space="preserve">Checklist for DOD: </w:t>
      </w:r>
    </w:p>
    <w:p w:rsidR="00753F98" w:rsidRPr="00753F98" w:rsidRDefault="00753F98" w:rsidP="00753F98">
      <w:pPr>
        <w:pStyle w:val="Default"/>
        <w:numPr>
          <w:ilvl w:val="0"/>
          <w:numId w:val="5"/>
        </w:numPr>
        <w:spacing w:after="22"/>
      </w:pPr>
      <w:r w:rsidRPr="00753F98">
        <w:t xml:space="preserve">Produced code for presumed functionalities </w:t>
      </w:r>
    </w:p>
    <w:p w:rsidR="00753F98" w:rsidRPr="00753F98" w:rsidRDefault="00753F98" w:rsidP="00753F98">
      <w:pPr>
        <w:pStyle w:val="Default"/>
        <w:numPr>
          <w:ilvl w:val="0"/>
          <w:numId w:val="5"/>
        </w:numPr>
        <w:spacing w:after="22"/>
      </w:pPr>
      <w:r w:rsidRPr="00753F98">
        <w:t xml:space="preserve">Assumptions of User Story met </w:t>
      </w:r>
    </w:p>
    <w:p w:rsidR="00753F98" w:rsidRPr="00753F98" w:rsidRDefault="00753F98" w:rsidP="00753F98">
      <w:pPr>
        <w:pStyle w:val="Default"/>
        <w:numPr>
          <w:ilvl w:val="0"/>
          <w:numId w:val="5"/>
        </w:numPr>
        <w:spacing w:after="22"/>
      </w:pPr>
      <w:r w:rsidRPr="00753F98">
        <w:t xml:space="preserve">Project builds without errors </w:t>
      </w:r>
    </w:p>
    <w:p w:rsidR="00753F98" w:rsidRPr="00753F98" w:rsidRDefault="00753F98" w:rsidP="00753F98">
      <w:pPr>
        <w:pStyle w:val="Default"/>
        <w:numPr>
          <w:ilvl w:val="0"/>
          <w:numId w:val="5"/>
        </w:numPr>
        <w:spacing w:after="22"/>
      </w:pPr>
      <w:r w:rsidRPr="00753F98">
        <w:t xml:space="preserve">Unit tests written and passing </w:t>
      </w:r>
    </w:p>
    <w:p w:rsidR="00753F98" w:rsidRPr="00753F98" w:rsidRDefault="00753F98" w:rsidP="00753F98">
      <w:pPr>
        <w:pStyle w:val="Default"/>
        <w:numPr>
          <w:ilvl w:val="0"/>
          <w:numId w:val="5"/>
        </w:numPr>
        <w:spacing w:after="22"/>
      </w:pPr>
      <w:r w:rsidRPr="00753F98">
        <w:t xml:space="preserve">Project deployed on the test environment identical to production platform </w:t>
      </w:r>
    </w:p>
    <w:p w:rsidR="00753F98" w:rsidRPr="00753F98" w:rsidRDefault="00753F98" w:rsidP="00753F98">
      <w:pPr>
        <w:pStyle w:val="Default"/>
        <w:numPr>
          <w:ilvl w:val="0"/>
          <w:numId w:val="5"/>
        </w:numPr>
        <w:spacing w:after="22"/>
      </w:pPr>
      <w:r w:rsidRPr="00753F98">
        <w:t xml:space="preserve">Tests on devices/browsers listed in the project assumptions passed </w:t>
      </w:r>
    </w:p>
    <w:p w:rsidR="00753F98" w:rsidRPr="00753F98" w:rsidRDefault="00753F98" w:rsidP="00753F98">
      <w:pPr>
        <w:pStyle w:val="Default"/>
        <w:numPr>
          <w:ilvl w:val="0"/>
          <w:numId w:val="5"/>
        </w:numPr>
        <w:spacing w:after="22"/>
      </w:pPr>
      <w:r w:rsidRPr="00753F98">
        <w:t>Feature ok-</w:t>
      </w:r>
      <w:proofErr w:type="spellStart"/>
      <w:r w:rsidRPr="00753F98">
        <w:t>ed</w:t>
      </w:r>
      <w:proofErr w:type="spellEnd"/>
      <w:r w:rsidRPr="00753F98">
        <w:t xml:space="preserve"> by UX designer </w:t>
      </w:r>
    </w:p>
    <w:p w:rsidR="00753F98" w:rsidRPr="00753F98" w:rsidRDefault="00753F98" w:rsidP="00753F98">
      <w:pPr>
        <w:pStyle w:val="Default"/>
        <w:numPr>
          <w:ilvl w:val="0"/>
          <w:numId w:val="5"/>
        </w:numPr>
        <w:spacing w:after="22"/>
      </w:pPr>
      <w:r w:rsidRPr="00753F98">
        <w:t xml:space="preserve">QA performed &amp; issues resolved </w:t>
      </w:r>
    </w:p>
    <w:p w:rsidR="00753F98" w:rsidRPr="00753F98" w:rsidRDefault="00753F98" w:rsidP="00753F98">
      <w:pPr>
        <w:pStyle w:val="Default"/>
        <w:numPr>
          <w:ilvl w:val="0"/>
          <w:numId w:val="5"/>
        </w:numPr>
        <w:spacing w:after="22"/>
      </w:pPr>
      <w:r w:rsidRPr="00753F98">
        <w:t xml:space="preserve">Feature is tested against acceptance criteria </w:t>
      </w:r>
    </w:p>
    <w:p w:rsidR="00753F98" w:rsidRPr="00753F98" w:rsidRDefault="00753F98" w:rsidP="00753F98">
      <w:pPr>
        <w:pStyle w:val="Default"/>
        <w:numPr>
          <w:ilvl w:val="0"/>
          <w:numId w:val="5"/>
        </w:numPr>
        <w:spacing w:after="22"/>
      </w:pPr>
      <w:r w:rsidRPr="00753F98">
        <w:t>Feature ok-</w:t>
      </w:r>
      <w:proofErr w:type="spellStart"/>
      <w:r w:rsidRPr="00753F98">
        <w:t>ed</w:t>
      </w:r>
      <w:proofErr w:type="spellEnd"/>
      <w:r w:rsidRPr="00753F98">
        <w:t xml:space="preserve"> by Product Owner </w:t>
      </w:r>
    </w:p>
    <w:p w:rsidR="00753F98" w:rsidRPr="00753F98" w:rsidRDefault="00753F98" w:rsidP="00753F98">
      <w:pPr>
        <w:pStyle w:val="Default"/>
        <w:numPr>
          <w:ilvl w:val="0"/>
          <w:numId w:val="5"/>
        </w:numPr>
        <w:spacing w:after="22"/>
      </w:pPr>
      <w:r w:rsidRPr="00753F98">
        <w:t xml:space="preserve">Refactoring completed </w:t>
      </w:r>
    </w:p>
    <w:p w:rsidR="00753F98" w:rsidRPr="00753F98" w:rsidRDefault="00753F98" w:rsidP="00753F98">
      <w:pPr>
        <w:pStyle w:val="Default"/>
        <w:numPr>
          <w:ilvl w:val="0"/>
          <w:numId w:val="5"/>
        </w:numPr>
        <w:spacing w:after="22"/>
      </w:pPr>
      <w:r w:rsidRPr="00753F98">
        <w:t xml:space="preserve">Any configuration or build changes documented </w:t>
      </w:r>
    </w:p>
    <w:p w:rsidR="00753F98" w:rsidRPr="00753F98" w:rsidRDefault="00753F98" w:rsidP="00753F98">
      <w:pPr>
        <w:pStyle w:val="Default"/>
        <w:numPr>
          <w:ilvl w:val="0"/>
          <w:numId w:val="5"/>
        </w:numPr>
        <w:spacing w:after="22"/>
      </w:pPr>
      <w:r w:rsidRPr="00753F98">
        <w:t xml:space="preserve">Documentation updated </w:t>
      </w:r>
    </w:p>
    <w:p w:rsidR="00753F98" w:rsidRDefault="00753F98" w:rsidP="00753F98">
      <w:pPr>
        <w:pStyle w:val="Default"/>
        <w:numPr>
          <w:ilvl w:val="0"/>
          <w:numId w:val="5"/>
        </w:numPr>
      </w:pPr>
      <w:r w:rsidRPr="00753F98">
        <w:t xml:space="preserve">Peer Code Review performed </w:t>
      </w:r>
    </w:p>
    <w:p w:rsidR="008B1A95" w:rsidRDefault="008B1A95" w:rsidP="008B1A95">
      <w:pPr>
        <w:pStyle w:val="Default"/>
      </w:pPr>
    </w:p>
    <w:p w:rsidR="008B1A95" w:rsidRDefault="008B1A95" w:rsidP="008B1A95">
      <w:pPr>
        <w:pStyle w:val="Default"/>
      </w:pPr>
    </w:p>
    <w:p w:rsidR="008B1A95" w:rsidRDefault="008B1A95" w:rsidP="008B1A95">
      <w:pPr>
        <w:pStyle w:val="Default"/>
      </w:pPr>
    </w:p>
    <w:p w:rsidR="008B1A95" w:rsidRDefault="008B1A95" w:rsidP="008B1A95">
      <w:pPr>
        <w:pStyle w:val="Default"/>
      </w:pPr>
    </w:p>
    <w:p w:rsidR="008B1A95" w:rsidRDefault="008B1A95" w:rsidP="008B1A95">
      <w:pPr>
        <w:pStyle w:val="Default"/>
      </w:pPr>
    </w:p>
    <w:p w:rsidR="008B1A95" w:rsidRPr="00753F98" w:rsidRDefault="008B1A95" w:rsidP="008B1A95">
      <w:pPr>
        <w:rPr>
          <w:rFonts w:cstheme="minorHAnsi"/>
          <w:b/>
          <w:sz w:val="24"/>
          <w:szCs w:val="24"/>
          <w:lang w:val="en-US"/>
        </w:rPr>
      </w:pPr>
      <w:r w:rsidRPr="00753F98">
        <w:rPr>
          <w:rFonts w:cstheme="minorHAnsi"/>
          <w:b/>
          <w:sz w:val="24"/>
          <w:szCs w:val="24"/>
          <w:lang w:val="en-US"/>
        </w:rPr>
        <w:lastRenderedPageBreak/>
        <w:t xml:space="preserve">Document </w:t>
      </w:r>
      <w:r>
        <w:rPr>
          <w:rFonts w:cstheme="minorHAnsi"/>
          <w:b/>
          <w:sz w:val="24"/>
          <w:szCs w:val="24"/>
          <w:lang w:val="en-US"/>
        </w:rPr>
        <w:t>2</w:t>
      </w:r>
      <w:r w:rsidRPr="00753F98">
        <w:rPr>
          <w:rFonts w:cstheme="minorHAnsi"/>
          <w:b/>
          <w:sz w:val="24"/>
          <w:szCs w:val="24"/>
          <w:lang w:val="en-US"/>
        </w:rPr>
        <w:t>:</w:t>
      </w:r>
      <w:r>
        <w:rPr>
          <w:rFonts w:cstheme="minorHAnsi"/>
          <w:b/>
          <w:sz w:val="24"/>
          <w:szCs w:val="24"/>
          <w:lang w:val="en-US"/>
        </w:rPr>
        <w:t xml:space="preserve"> Product Vision</w:t>
      </w:r>
    </w:p>
    <w:tbl>
      <w:tblPr>
        <w:tblStyle w:val="TableGrid"/>
        <w:tblW w:w="5000" w:type="pct"/>
        <w:tblLook w:val="04A0" w:firstRow="1" w:lastRow="0" w:firstColumn="1" w:lastColumn="0" w:noHBand="0" w:noVBand="1"/>
      </w:tblPr>
      <w:tblGrid>
        <w:gridCol w:w="5548"/>
        <w:gridCol w:w="3468"/>
      </w:tblGrid>
      <w:tr w:rsidR="008B1A95" w:rsidTr="008B1A95">
        <w:tc>
          <w:tcPr>
            <w:tcW w:w="3077" w:type="pct"/>
          </w:tcPr>
          <w:p w:rsidR="008B1A95" w:rsidRPr="008B1A95" w:rsidRDefault="008B1A95" w:rsidP="008B1A95">
            <w:pPr>
              <w:pStyle w:val="Default"/>
              <w:rPr>
                <w:b/>
              </w:rPr>
            </w:pPr>
            <w:r w:rsidRPr="008B1A95">
              <w:rPr>
                <w:b/>
              </w:rPr>
              <w:t>Scrum Project Name</w:t>
            </w:r>
          </w:p>
        </w:tc>
        <w:tc>
          <w:tcPr>
            <w:tcW w:w="1923" w:type="pct"/>
          </w:tcPr>
          <w:p w:rsidR="008B1A95" w:rsidRDefault="008B1A95" w:rsidP="008B1A95">
            <w:pPr>
              <w:pStyle w:val="Default"/>
            </w:pPr>
            <w:r>
              <w:t>CTS Support</w:t>
            </w:r>
          </w:p>
        </w:tc>
      </w:tr>
      <w:tr w:rsidR="008B1A95" w:rsidTr="008B1A95">
        <w:tc>
          <w:tcPr>
            <w:tcW w:w="3077" w:type="pct"/>
          </w:tcPr>
          <w:p w:rsidR="008B1A95" w:rsidRPr="008B1A95" w:rsidRDefault="008B1A95" w:rsidP="008B1A95">
            <w:pPr>
              <w:pStyle w:val="Default"/>
              <w:rPr>
                <w:b/>
              </w:rPr>
            </w:pPr>
            <w:r>
              <w:rPr>
                <w:b/>
              </w:rPr>
              <w:t xml:space="preserve">Venue </w:t>
            </w:r>
          </w:p>
        </w:tc>
        <w:tc>
          <w:tcPr>
            <w:tcW w:w="1923" w:type="pct"/>
          </w:tcPr>
          <w:p w:rsidR="008B1A95" w:rsidRDefault="008B1A95" w:rsidP="008B1A95">
            <w:pPr>
              <w:pStyle w:val="Default"/>
            </w:pPr>
            <w:r>
              <w:t>Pune</w:t>
            </w:r>
          </w:p>
        </w:tc>
      </w:tr>
      <w:tr w:rsidR="008B1A95" w:rsidTr="008B1A95">
        <w:tc>
          <w:tcPr>
            <w:tcW w:w="3077" w:type="pct"/>
          </w:tcPr>
          <w:p w:rsidR="008B1A95" w:rsidRPr="008B1A95" w:rsidRDefault="008B1A95" w:rsidP="005A3D69">
            <w:pPr>
              <w:pStyle w:val="Default"/>
              <w:rPr>
                <w:b/>
              </w:rPr>
            </w:pPr>
            <w:r>
              <w:rPr>
                <w:b/>
              </w:rPr>
              <w:t>Date</w:t>
            </w:r>
          </w:p>
        </w:tc>
        <w:tc>
          <w:tcPr>
            <w:tcW w:w="1923" w:type="pct"/>
          </w:tcPr>
          <w:p w:rsidR="008B1A95" w:rsidRDefault="008B1A95" w:rsidP="005A3D69">
            <w:pPr>
              <w:pStyle w:val="Default"/>
            </w:pPr>
            <w:r>
              <w:t>11.01.2025</w:t>
            </w:r>
          </w:p>
        </w:tc>
      </w:tr>
      <w:tr w:rsidR="008B1A95" w:rsidTr="008B1A95">
        <w:tc>
          <w:tcPr>
            <w:tcW w:w="3077" w:type="pct"/>
          </w:tcPr>
          <w:p w:rsidR="008B1A95" w:rsidRPr="008B1A95" w:rsidRDefault="008B1A95" w:rsidP="005A3D69">
            <w:pPr>
              <w:pStyle w:val="Default"/>
              <w:rPr>
                <w:b/>
              </w:rPr>
            </w:pPr>
            <w:r>
              <w:rPr>
                <w:b/>
              </w:rPr>
              <w:t>Start Time</w:t>
            </w:r>
          </w:p>
        </w:tc>
        <w:tc>
          <w:tcPr>
            <w:tcW w:w="1923" w:type="pct"/>
          </w:tcPr>
          <w:p w:rsidR="008B1A95" w:rsidRDefault="008B1A95" w:rsidP="005A3D69">
            <w:pPr>
              <w:pStyle w:val="Default"/>
            </w:pPr>
            <w:r>
              <w:t>9:00 a.m.</w:t>
            </w:r>
          </w:p>
        </w:tc>
      </w:tr>
      <w:tr w:rsidR="008B1A95" w:rsidTr="008B1A95">
        <w:tc>
          <w:tcPr>
            <w:tcW w:w="3077" w:type="pct"/>
          </w:tcPr>
          <w:p w:rsidR="008B1A95" w:rsidRPr="008B1A95" w:rsidRDefault="008B1A95" w:rsidP="005A3D69">
            <w:pPr>
              <w:pStyle w:val="Default"/>
              <w:rPr>
                <w:b/>
              </w:rPr>
            </w:pPr>
            <w:r>
              <w:rPr>
                <w:b/>
              </w:rPr>
              <w:t xml:space="preserve">End </w:t>
            </w:r>
            <w:r>
              <w:rPr>
                <w:b/>
              </w:rPr>
              <w:t>Time</w:t>
            </w:r>
          </w:p>
        </w:tc>
        <w:tc>
          <w:tcPr>
            <w:tcW w:w="1923" w:type="pct"/>
          </w:tcPr>
          <w:p w:rsidR="008B1A95" w:rsidRDefault="008B1A95" w:rsidP="005A3D69">
            <w:pPr>
              <w:pStyle w:val="Default"/>
            </w:pPr>
            <w:r>
              <w:t>12</w:t>
            </w:r>
            <w:r>
              <w:t>:</w:t>
            </w:r>
            <w:r>
              <w:t>00 p</w:t>
            </w:r>
            <w:r>
              <w:t>.m.</w:t>
            </w:r>
          </w:p>
        </w:tc>
      </w:tr>
      <w:tr w:rsidR="008B1A95" w:rsidTr="008B1A95">
        <w:tc>
          <w:tcPr>
            <w:tcW w:w="3077" w:type="pct"/>
          </w:tcPr>
          <w:p w:rsidR="008B1A95" w:rsidRPr="008B1A95" w:rsidRDefault="008B1A95" w:rsidP="005A3D69">
            <w:pPr>
              <w:pStyle w:val="Default"/>
              <w:rPr>
                <w:b/>
              </w:rPr>
            </w:pPr>
            <w:r>
              <w:rPr>
                <w:b/>
              </w:rPr>
              <w:t>Duration</w:t>
            </w:r>
          </w:p>
        </w:tc>
        <w:tc>
          <w:tcPr>
            <w:tcW w:w="1923" w:type="pct"/>
          </w:tcPr>
          <w:p w:rsidR="008B1A95" w:rsidRDefault="008B1A95" w:rsidP="005A3D69">
            <w:pPr>
              <w:pStyle w:val="Default"/>
            </w:pPr>
            <w:r>
              <w:t>3 Hours</w:t>
            </w:r>
          </w:p>
        </w:tc>
      </w:tr>
      <w:tr w:rsidR="008B1A95" w:rsidTr="008B1A95">
        <w:tc>
          <w:tcPr>
            <w:tcW w:w="3077" w:type="pct"/>
          </w:tcPr>
          <w:p w:rsidR="008B1A95" w:rsidRPr="008B1A95" w:rsidRDefault="008B1A95" w:rsidP="005A3D69">
            <w:pPr>
              <w:pStyle w:val="Default"/>
              <w:rPr>
                <w:b/>
              </w:rPr>
            </w:pPr>
            <w:r>
              <w:rPr>
                <w:b/>
              </w:rPr>
              <w:t>Client</w:t>
            </w:r>
          </w:p>
        </w:tc>
        <w:tc>
          <w:tcPr>
            <w:tcW w:w="1923" w:type="pct"/>
          </w:tcPr>
          <w:p w:rsidR="008B1A95" w:rsidRDefault="008B1A95" w:rsidP="005A3D69">
            <w:pPr>
              <w:pStyle w:val="Default"/>
            </w:pPr>
            <w:r>
              <w:t>IDFC First Bank</w:t>
            </w:r>
          </w:p>
        </w:tc>
      </w:tr>
      <w:tr w:rsidR="008B1A95" w:rsidTr="008B1A95">
        <w:tc>
          <w:tcPr>
            <w:tcW w:w="3077" w:type="pct"/>
          </w:tcPr>
          <w:p w:rsidR="008B1A95" w:rsidRPr="008B1A95" w:rsidRDefault="008B1A95" w:rsidP="005A3D69">
            <w:pPr>
              <w:pStyle w:val="Default"/>
              <w:rPr>
                <w:b/>
              </w:rPr>
            </w:pPr>
            <w:r>
              <w:rPr>
                <w:b/>
              </w:rPr>
              <w:t>Stakeholder List</w:t>
            </w:r>
          </w:p>
        </w:tc>
        <w:tc>
          <w:tcPr>
            <w:tcW w:w="1923" w:type="pct"/>
          </w:tcPr>
          <w:p w:rsidR="00000000" w:rsidRPr="008B1A95" w:rsidRDefault="00CD7918" w:rsidP="008B1A95">
            <w:pPr>
              <w:pStyle w:val="Default"/>
            </w:pPr>
            <w:r w:rsidRPr="008B1A95">
              <w:rPr>
                <w:lang w:val="en-US"/>
              </w:rPr>
              <w:t>Ms. Priyanka – Project Head</w:t>
            </w:r>
          </w:p>
          <w:p w:rsidR="008B1A95" w:rsidRPr="008B1A95" w:rsidRDefault="008B1A95" w:rsidP="008B1A95">
            <w:pPr>
              <w:pStyle w:val="Default"/>
            </w:pPr>
            <w:r w:rsidRPr="008B1A95">
              <w:rPr>
                <w:lang w:val="en-US"/>
              </w:rPr>
              <w:t>Mr. Rajesh – SME</w:t>
            </w:r>
          </w:p>
          <w:p w:rsidR="008B1A95" w:rsidRPr="008B1A95" w:rsidRDefault="008B1A95" w:rsidP="008B1A95">
            <w:pPr>
              <w:pStyle w:val="Default"/>
            </w:pPr>
            <w:r w:rsidRPr="008B1A95">
              <w:rPr>
                <w:lang w:val="en-US"/>
              </w:rPr>
              <w:t xml:space="preserve">Ms. Harshita &amp; Ms. Devika – End User  </w:t>
            </w:r>
          </w:p>
          <w:p w:rsidR="008B1A95" w:rsidRDefault="008B1A95" w:rsidP="005A3D69">
            <w:pPr>
              <w:pStyle w:val="Default"/>
            </w:pPr>
          </w:p>
        </w:tc>
      </w:tr>
      <w:tr w:rsidR="008923F8" w:rsidTr="008923F8">
        <w:tc>
          <w:tcPr>
            <w:tcW w:w="5000" w:type="pct"/>
            <w:gridSpan w:val="2"/>
          </w:tcPr>
          <w:p w:rsidR="008923F8" w:rsidRPr="008923F8" w:rsidRDefault="008923F8" w:rsidP="008923F8">
            <w:pPr>
              <w:pStyle w:val="Default"/>
              <w:jc w:val="center"/>
              <w:rPr>
                <w:b/>
              </w:rPr>
            </w:pPr>
            <w:r w:rsidRPr="008923F8">
              <w:rPr>
                <w:b/>
              </w:rPr>
              <w:t>Scrum Team</w:t>
            </w:r>
          </w:p>
        </w:tc>
      </w:tr>
      <w:tr w:rsidR="008923F8" w:rsidTr="005A3D69">
        <w:tc>
          <w:tcPr>
            <w:tcW w:w="3077" w:type="pct"/>
          </w:tcPr>
          <w:p w:rsidR="008923F8" w:rsidRPr="008B1A95" w:rsidRDefault="008923F8" w:rsidP="005A3D69">
            <w:pPr>
              <w:pStyle w:val="Default"/>
              <w:rPr>
                <w:b/>
              </w:rPr>
            </w:pPr>
            <w:r>
              <w:rPr>
                <w:b/>
              </w:rPr>
              <w:t>Scrum Master</w:t>
            </w:r>
          </w:p>
        </w:tc>
        <w:tc>
          <w:tcPr>
            <w:tcW w:w="1923" w:type="pct"/>
          </w:tcPr>
          <w:p w:rsidR="008923F8" w:rsidRDefault="008923F8" w:rsidP="005A3D69">
            <w:pPr>
              <w:pStyle w:val="Default"/>
            </w:pPr>
            <w:r>
              <w:t>Mr. Hanumant</w:t>
            </w:r>
          </w:p>
        </w:tc>
      </w:tr>
      <w:tr w:rsidR="008923F8" w:rsidTr="008923F8">
        <w:tc>
          <w:tcPr>
            <w:tcW w:w="3077" w:type="pct"/>
          </w:tcPr>
          <w:p w:rsidR="008923F8" w:rsidRPr="008B1A95" w:rsidRDefault="008923F8" w:rsidP="005A3D69">
            <w:pPr>
              <w:pStyle w:val="Default"/>
              <w:rPr>
                <w:b/>
              </w:rPr>
            </w:pPr>
            <w:r>
              <w:rPr>
                <w:b/>
              </w:rPr>
              <w:t>Product Owner</w:t>
            </w:r>
          </w:p>
        </w:tc>
        <w:tc>
          <w:tcPr>
            <w:tcW w:w="1923" w:type="pct"/>
          </w:tcPr>
          <w:p w:rsidR="008923F8" w:rsidRDefault="008923F8" w:rsidP="005A3D69">
            <w:pPr>
              <w:pStyle w:val="Default"/>
            </w:pPr>
            <w:r>
              <w:t xml:space="preserve">Mr. </w:t>
            </w:r>
            <w:r>
              <w:t>Rohit</w:t>
            </w:r>
          </w:p>
        </w:tc>
      </w:tr>
      <w:tr w:rsidR="008923F8" w:rsidTr="008923F8">
        <w:tc>
          <w:tcPr>
            <w:tcW w:w="3077" w:type="pct"/>
          </w:tcPr>
          <w:p w:rsidR="008923F8" w:rsidRPr="008B1A95" w:rsidRDefault="008923F8" w:rsidP="005A3D69">
            <w:pPr>
              <w:pStyle w:val="Default"/>
              <w:rPr>
                <w:b/>
              </w:rPr>
            </w:pPr>
            <w:r>
              <w:rPr>
                <w:b/>
              </w:rPr>
              <w:t>Scrum Developer 1</w:t>
            </w:r>
          </w:p>
        </w:tc>
        <w:tc>
          <w:tcPr>
            <w:tcW w:w="1923" w:type="pct"/>
          </w:tcPr>
          <w:p w:rsidR="008923F8" w:rsidRDefault="008923F8" w:rsidP="005A3D69">
            <w:pPr>
              <w:pStyle w:val="Default"/>
            </w:pPr>
            <w:r>
              <w:t xml:space="preserve">Mr. </w:t>
            </w:r>
            <w:r>
              <w:t>Gajanan</w:t>
            </w:r>
          </w:p>
        </w:tc>
      </w:tr>
      <w:tr w:rsidR="008923F8" w:rsidTr="008923F8">
        <w:tc>
          <w:tcPr>
            <w:tcW w:w="3077" w:type="pct"/>
          </w:tcPr>
          <w:p w:rsidR="008923F8" w:rsidRPr="008B1A95" w:rsidRDefault="008923F8" w:rsidP="005A3D69">
            <w:pPr>
              <w:pStyle w:val="Default"/>
              <w:rPr>
                <w:b/>
              </w:rPr>
            </w:pPr>
            <w:r>
              <w:rPr>
                <w:b/>
              </w:rPr>
              <w:t>Scrum Developer 2</w:t>
            </w:r>
          </w:p>
        </w:tc>
        <w:tc>
          <w:tcPr>
            <w:tcW w:w="1923" w:type="pct"/>
          </w:tcPr>
          <w:p w:rsidR="008923F8" w:rsidRDefault="008923F8" w:rsidP="005A3D69">
            <w:pPr>
              <w:pStyle w:val="Default"/>
            </w:pPr>
            <w:r>
              <w:t xml:space="preserve">Mr. </w:t>
            </w:r>
            <w:r>
              <w:t>Kishor</w:t>
            </w:r>
          </w:p>
        </w:tc>
      </w:tr>
      <w:tr w:rsidR="008923F8" w:rsidTr="008923F8">
        <w:tc>
          <w:tcPr>
            <w:tcW w:w="3077" w:type="pct"/>
          </w:tcPr>
          <w:p w:rsidR="008923F8" w:rsidRPr="008B1A95" w:rsidRDefault="008923F8" w:rsidP="005A3D69">
            <w:pPr>
              <w:pStyle w:val="Default"/>
              <w:rPr>
                <w:b/>
              </w:rPr>
            </w:pPr>
            <w:r>
              <w:rPr>
                <w:b/>
              </w:rPr>
              <w:t>Scrum Developer 3</w:t>
            </w:r>
          </w:p>
        </w:tc>
        <w:tc>
          <w:tcPr>
            <w:tcW w:w="1923" w:type="pct"/>
          </w:tcPr>
          <w:p w:rsidR="008923F8" w:rsidRDefault="008923F8" w:rsidP="005A3D69">
            <w:pPr>
              <w:pStyle w:val="Default"/>
            </w:pPr>
            <w:r>
              <w:t xml:space="preserve">Mr. </w:t>
            </w:r>
            <w:r>
              <w:t>Yogesh</w:t>
            </w:r>
          </w:p>
        </w:tc>
      </w:tr>
      <w:tr w:rsidR="008923F8" w:rsidTr="008923F8">
        <w:tc>
          <w:tcPr>
            <w:tcW w:w="3077" w:type="pct"/>
          </w:tcPr>
          <w:p w:rsidR="008923F8" w:rsidRPr="008B1A95" w:rsidRDefault="008923F8" w:rsidP="005A3D69">
            <w:pPr>
              <w:pStyle w:val="Default"/>
              <w:rPr>
                <w:b/>
              </w:rPr>
            </w:pPr>
            <w:r>
              <w:rPr>
                <w:b/>
              </w:rPr>
              <w:t xml:space="preserve">Scrum Developer </w:t>
            </w:r>
            <w:r>
              <w:rPr>
                <w:b/>
              </w:rPr>
              <w:t>4</w:t>
            </w:r>
          </w:p>
        </w:tc>
        <w:tc>
          <w:tcPr>
            <w:tcW w:w="1923" w:type="pct"/>
          </w:tcPr>
          <w:p w:rsidR="008923F8" w:rsidRDefault="008923F8" w:rsidP="005A3D69">
            <w:pPr>
              <w:pStyle w:val="Default"/>
            </w:pPr>
            <w:r>
              <w:t>Ms Madhuri</w:t>
            </w:r>
          </w:p>
        </w:tc>
      </w:tr>
      <w:tr w:rsidR="008923F8" w:rsidTr="008923F8">
        <w:tc>
          <w:tcPr>
            <w:tcW w:w="3077" w:type="pct"/>
          </w:tcPr>
          <w:p w:rsidR="008923F8" w:rsidRPr="008B1A95" w:rsidRDefault="008923F8" w:rsidP="005A3D69">
            <w:pPr>
              <w:pStyle w:val="Default"/>
              <w:rPr>
                <w:b/>
              </w:rPr>
            </w:pPr>
            <w:r>
              <w:rPr>
                <w:b/>
              </w:rPr>
              <w:t xml:space="preserve">Scrum Developer </w:t>
            </w:r>
            <w:r>
              <w:rPr>
                <w:b/>
              </w:rPr>
              <w:t>5</w:t>
            </w:r>
          </w:p>
        </w:tc>
        <w:tc>
          <w:tcPr>
            <w:tcW w:w="1923" w:type="pct"/>
          </w:tcPr>
          <w:p w:rsidR="008923F8" w:rsidRDefault="008923F8" w:rsidP="005A3D69">
            <w:pPr>
              <w:pStyle w:val="Default"/>
            </w:pPr>
            <w:r>
              <w:t>Ms Anshika</w:t>
            </w:r>
          </w:p>
        </w:tc>
      </w:tr>
      <w:tr w:rsidR="008923F8" w:rsidTr="008923F8">
        <w:tc>
          <w:tcPr>
            <w:tcW w:w="3077" w:type="pct"/>
          </w:tcPr>
          <w:p w:rsidR="008923F8" w:rsidRPr="008B1A95" w:rsidRDefault="008923F8" w:rsidP="005A3D69">
            <w:pPr>
              <w:pStyle w:val="Default"/>
              <w:rPr>
                <w:b/>
              </w:rPr>
            </w:pPr>
            <w:r>
              <w:rPr>
                <w:b/>
              </w:rPr>
              <w:t xml:space="preserve">Scrum Developer </w:t>
            </w:r>
            <w:r>
              <w:rPr>
                <w:b/>
              </w:rPr>
              <w:t>6</w:t>
            </w:r>
          </w:p>
        </w:tc>
        <w:tc>
          <w:tcPr>
            <w:tcW w:w="1923" w:type="pct"/>
          </w:tcPr>
          <w:p w:rsidR="008923F8" w:rsidRDefault="008923F8" w:rsidP="005A3D69">
            <w:pPr>
              <w:pStyle w:val="Default"/>
            </w:pPr>
            <w:r>
              <w:t>Ms Chandani</w:t>
            </w:r>
          </w:p>
        </w:tc>
      </w:tr>
      <w:tr w:rsidR="008923F8" w:rsidTr="008923F8">
        <w:tc>
          <w:tcPr>
            <w:tcW w:w="3077" w:type="pct"/>
          </w:tcPr>
          <w:p w:rsidR="008923F8" w:rsidRPr="008B1A95" w:rsidRDefault="008923F8" w:rsidP="005A3D69">
            <w:pPr>
              <w:pStyle w:val="Default"/>
              <w:rPr>
                <w:b/>
              </w:rPr>
            </w:pPr>
            <w:r>
              <w:rPr>
                <w:b/>
              </w:rPr>
              <w:t xml:space="preserve">Scrum Developer </w:t>
            </w:r>
            <w:r>
              <w:rPr>
                <w:b/>
              </w:rPr>
              <w:t>7</w:t>
            </w:r>
          </w:p>
        </w:tc>
        <w:tc>
          <w:tcPr>
            <w:tcW w:w="1923" w:type="pct"/>
          </w:tcPr>
          <w:p w:rsidR="008923F8" w:rsidRDefault="008923F8" w:rsidP="005A3D69">
            <w:pPr>
              <w:pStyle w:val="Default"/>
            </w:pPr>
            <w:r>
              <w:t>Ms Sneha</w:t>
            </w:r>
          </w:p>
        </w:tc>
      </w:tr>
      <w:tr w:rsidR="008923F8" w:rsidTr="008923F8">
        <w:tc>
          <w:tcPr>
            <w:tcW w:w="3077" w:type="pct"/>
          </w:tcPr>
          <w:p w:rsidR="008923F8" w:rsidRPr="008B1A95" w:rsidRDefault="008923F8" w:rsidP="005A3D69">
            <w:pPr>
              <w:pStyle w:val="Default"/>
              <w:rPr>
                <w:b/>
              </w:rPr>
            </w:pPr>
            <w:r>
              <w:rPr>
                <w:b/>
              </w:rPr>
              <w:t xml:space="preserve">Scrum Developer </w:t>
            </w:r>
            <w:r>
              <w:rPr>
                <w:b/>
              </w:rPr>
              <w:t>8</w:t>
            </w:r>
          </w:p>
        </w:tc>
        <w:tc>
          <w:tcPr>
            <w:tcW w:w="1923" w:type="pct"/>
          </w:tcPr>
          <w:p w:rsidR="008923F8" w:rsidRDefault="008923F8" w:rsidP="005A3D69">
            <w:pPr>
              <w:pStyle w:val="Default"/>
            </w:pPr>
            <w:r>
              <w:t>Mr Amit</w:t>
            </w:r>
          </w:p>
        </w:tc>
      </w:tr>
    </w:tbl>
    <w:p w:rsidR="008B1A95" w:rsidRPr="00753F98" w:rsidRDefault="008B1A95" w:rsidP="008B1A95">
      <w:pPr>
        <w:pStyle w:val="Default"/>
      </w:pPr>
    </w:p>
    <w:p w:rsidR="00753F98" w:rsidRPr="00753F98" w:rsidRDefault="00753F98" w:rsidP="00753F98">
      <w:pPr>
        <w:shd w:val="clear" w:color="auto" w:fill="FFFFFF"/>
        <w:spacing w:after="0" w:line="240" w:lineRule="auto"/>
        <w:textAlignment w:val="baseline"/>
        <w:rPr>
          <w:rFonts w:eastAsia="Times New Roman" w:cstheme="minorHAnsi"/>
          <w:color w:val="273239"/>
          <w:spacing w:val="2"/>
          <w:sz w:val="24"/>
          <w:szCs w:val="24"/>
          <w:lang w:eastAsia="en-IN"/>
        </w:rPr>
      </w:pPr>
    </w:p>
    <w:tbl>
      <w:tblPr>
        <w:tblStyle w:val="TableGrid"/>
        <w:tblW w:w="0" w:type="auto"/>
        <w:tblLook w:val="04A0" w:firstRow="1" w:lastRow="0" w:firstColumn="1" w:lastColumn="0" w:noHBand="0" w:noVBand="1"/>
      </w:tblPr>
      <w:tblGrid>
        <w:gridCol w:w="4508"/>
        <w:gridCol w:w="4508"/>
      </w:tblGrid>
      <w:tr w:rsidR="00691B5D" w:rsidTr="00691B5D">
        <w:tc>
          <w:tcPr>
            <w:tcW w:w="4508" w:type="dxa"/>
          </w:tcPr>
          <w:p w:rsidR="00691B5D" w:rsidRDefault="00691B5D" w:rsidP="00537621">
            <w:pPr>
              <w:rPr>
                <w:rFonts w:cstheme="minorHAnsi"/>
                <w:b/>
                <w:sz w:val="24"/>
                <w:szCs w:val="24"/>
                <w:lang w:val="en-US"/>
              </w:rPr>
            </w:pPr>
            <w:r>
              <w:rPr>
                <w:rFonts w:cstheme="minorHAnsi"/>
                <w:b/>
                <w:sz w:val="24"/>
                <w:szCs w:val="24"/>
                <w:lang w:val="en-US"/>
              </w:rPr>
              <w:t>Vision</w:t>
            </w:r>
          </w:p>
        </w:tc>
        <w:tc>
          <w:tcPr>
            <w:tcW w:w="4508" w:type="dxa"/>
          </w:tcPr>
          <w:p w:rsidR="00691B5D" w:rsidRPr="00691B5D" w:rsidRDefault="00691B5D" w:rsidP="00537621">
            <w:pPr>
              <w:rPr>
                <w:rFonts w:cstheme="minorHAnsi"/>
                <w:sz w:val="24"/>
                <w:szCs w:val="24"/>
                <w:lang w:val="en-US"/>
              </w:rPr>
            </w:pPr>
            <w:r w:rsidRPr="00691B5D">
              <w:rPr>
                <w:rFonts w:cstheme="minorHAnsi"/>
                <w:sz w:val="24"/>
                <w:szCs w:val="24"/>
                <w:lang w:val="en-US"/>
              </w:rPr>
              <w:t>To create</w:t>
            </w:r>
            <w:r>
              <w:rPr>
                <w:rFonts w:cstheme="minorHAnsi"/>
                <w:sz w:val="24"/>
                <w:szCs w:val="24"/>
                <w:lang w:val="en-US"/>
              </w:rPr>
              <w:t xml:space="preserve"> an application for CTS clearing cheque reporting and eradicate the existing process of reporting being done basis email </w:t>
            </w:r>
          </w:p>
        </w:tc>
      </w:tr>
      <w:tr w:rsidR="00691B5D" w:rsidRPr="00691B5D" w:rsidTr="00691B5D">
        <w:tc>
          <w:tcPr>
            <w:tcW w:w="4508" w:type="dxa"/>
          </w:tcPr>
          <w:p w:rsidR="00691B5D" w:rsidRDefault="00691B5D" w:rsidP="005A3D69">
            <w:pPr>
              <w:rPr>
                <w:rFonts w:cstheme="minorHAnsi"/>
                <w:b/>
                <w:sz w:val="24"/>
                <w:szCs w:val="24"/>
                <w:lang w:val="en-US"/>
              </w:rPr>
            </w:pPr>
            <w:r>
              <w:rPr>
                <w:rFonts w:cstheme="minorHAnsi"/>
                <w:b/>
                <w:sz w:val="24"/>
                <w:szCs w:val="24"/>
                <w:lang w:val="en-US"/>
              </w:rPr>
              <w:t>Target Group</w:t>
            </w:r>
          </w:p>
        </w:tc>
        <w:tc>
          <w:tcPr>
            <w:tcW w:w="4508" w:type="dxa"/>
          </w:tcPr>
          <w:p w:rsidR="00691B5D" w:rsidRPr="00691B5D" w:rsidRDefault="00691B5D" w:rsidP="005A3D69">
            <w:pPr>
              <w:rPr>
                <w:rFonts w:cstheme="minorHAnsi"/>
                <w:sz w:val="24"/>
                <w:szCs w:val="24"/>
                <w:lang w:val="en-US"/>
              </w:rPr>
            </w:pPr>
            <w:r>
              <w:rPr>
                <w:rFonts w:cstheme="minorHAnsi"/>
                <w:sz w:val="24"/>
                <w:szCs w:val="24"/>
                <w:lang w:val="en-US"/>
              </w:rPr>
              <w:t>CTS Clearing Team and IDFC First Bank Branch Staff</w:t>
            </w:r>
            <w:r>
              <w:rPr>
                <w:rFonts w:cstheme="minorHAnsi"/>
                <w:sz w:val="24"/>
                <w:szCs w:val="24"/>
                <w:lang w:val="en-US"/>
              </w:rPr>
              <w:t xml:space="preserve"> </w:t>
            </w:r>
          </w:p>
        </w:tc>
      </w:tr>
      <w:tr w:rsidR="00691B5D" w:rsidRPr="00691B5D" w:rsidTr="00691B5D">
        <w:tc>
          <w:tcPr>
            <w:tcW w:w="4508" w:type="dxa"/>
          </w:tcPr>
          <w:p w:rsidR="00691B5D" w:rsidRDefault="00691B5D" w:rsidP="005A3D69">
            <w:pPr>
              <w:rPr>
                <w:rFonts w:cstheme="minorHAnsi"/>
                <w:b/>
                <w:sz w:val="24"/>
                <w:szCs w:val="24"/>
                <w:lang w:val="en-US"/>
              </w:rPr>
            </w:pPr>
            <w:r>
              <w:rPr>
                <w:rFonts w:cstheme="minorHAnsi"/>
                <w:b/>
                <w:sz w:val="24"/>
                <w:szCs w:val="24"/>
                <w:lang w:val="en-US"/>
              </w:rPr>
              <w:t>Needs</w:t>
            </w:r>
          </w:p>
        </w:tc>
        <w:tc>
          <w:tcPr>
            <w:tcW w:w="4508" w:type="dxa"/>
          </w:tcPr>
          <w:p w:rsidR="00691B5D" w:rsidRDefault="00691B5D" w:rsidP="005A3D69">
            <w:pPr>
              <w:rPr>
                <w:rFonts w:cstheme="minorHAnsi"/>
                <w:sz w:val="24"/>
                <w:szCs w:val="24"/>
                <w:lang w:val="en-US"/>
              </w:rPr>
            </w:pPr>
            <w:r>
              <w:rPr>
                <w:rFonts w:cstheme="minorHAnsi"/>
                <w:sz w:val="24"/>
                <w:szCs w:val="24"/>
                <w:lang w:val="en-US"/>
              </w:rPr>
              <w:t xml:space="preserve">Tedious task of email tracking by </w:t>
            </w:r>
            <w:r>
              <w:rPr>
                <w:rFonts w:cstheme="minorHAnsi"/>
                <w:sz w:val="24"/>
                <w:szCs w:val="24"/>
                <w:lang w:val="en-US"/>
              </w:rPr>
              <w:t>CTS Clearing Team</w:t>
            </w:r>
            <w:r>
              <w:rPr>
                <w:rFonts w:cstheme="minorHAnsi"/>
                <w:sz w:val="24"/>
                <w:szCs w:val="24"/>
                <w:lang w:val="en-US"/>
              </w:rPr>
              <w:t xml:space="preserve"> eradicated</w:t>
            </w:r>
          </w:p>
          <w:p w:rsidR="00691B5D" w:rsidRDefault="00691B5D" w:rsidP="005A3D69">
            <w:pPr>
              <w:rPr>
                <w:rFonts w:cstheme="minorHAnsi"/>
                <w:sz w:val="24"/>
                <w:szCs w:val="24"/>
                <w:lang w:val="en-US"/>
              </w:rPr>
            </w:pPr>
            <w:r>
              <w:rPr>
                <w:rFonts w:cstheme="minorHAnsi"/>
                <w:sz w:val="24"/>
                <w:szCs w:val="24"/>
                <w:lang w:val="en-US"/>
              </w:rPr>
              <w:t>Daily Collation of cheque collection data</w:t>
            </w:r>
            <w:r>
              <w:rPr>
                <w:rFonts w:cstheme="minorHAnsi"/>
                <w:sz w:val="24"/>
                <w:szCs w:val="24"/>
                <w:lang w:val="en-US"/>
              </w:rPr>
              <w:t xml:space="preserve"> </w:t>
            </w:r>
          </w:p>
          <w:p w:rsidR="00691B5D" w:rsidRDefault="00691B5D" w:rsidP="005A3D69">
            <w:pPr>
              <w:rPr>
                <w:rFonts w:cstheme="minorHAnsi"/>
                <w:sz w:val="24"/>
                <w:szCs w:val="24"/>
                <w:lang w:val="en-US"/>
              </w:rPr>
            </w:pPr>
            <w:r>
              <w:rPr>
                <w:rFonts w:cstheme="minorHAnsi"/>
                <w:sz w:val="24"/>
                <w:szCs w:val="24"/>
                <w:lang w:val="en-US"/>
              </w:rPr>
              <w:t>Easy reconciliation of daily cheque collection data</w:t>
            </w:r>
          </w:p>
          <w:p w:rsidR="00691B5D" w:rsidRDefault="00691B5D" w:rsidP="005A3D69">
            <w:pPr>
              <w:rPr>
                <w:rFonts w:cstheme="minorHAnsi"/>
                <w:sz w:val="24"/>
                <w:szCs w:val="24"/>
                <w:lang w:val="en-US"/>
              </w:rPr>
            </w:pPr>
            <w:r w:rsidRPr="00691B5D">
              <w:rPr>
                <w:rFonts w:cstheme="minorHAnsi"/>
                <w:sz w:val="24"/>
                <w:szCs w:val="24"/>
                <w:lang w:val="en-US"/>
              </w:rPr>
              <w:t>Consolidated data available across the clearing Grids</w:t>
            </w:r>
          </w:p>
          <w:p w:rsidR="00691B5D" w:rsidRPr="00691B5D" w:rsidRDefault="00691B5D" w:rsidP="005A3D69">
            <w:pPr>
              <w:rPr>
                <w:rFonts w:cstheme="minorHAnsi"/>
                <w:sz w:val="24"/>
                <w:szCs w:val="24"/>
                <w:lang w:val="en-US"/>
              </w:rPr>
            </w:pPr>
          </w:p>
        </w:tc>
      </w:tr>
      <w:tr w:rsidR="00691B5D" w:rsidRPr="00691B5D" w:rsidTr="00691B5D">
        <w:tc>
          <w:tcPr>
            <w:tcW w:w="4508" w:type="dxa"/>
          </w:tcPr>
          <w:p w:rsidR="00691B5D" w:rsidRDefault="00691B5D" w:rsidP="005A3D69">
            <w:pPr>
              <w:rPr>
                <w:rFonts w:cstheme="minorHAnsi"/>
                <w:b/>
                <w:sz w:val="24"/>
                <w:szCs w:val="24"/>
                <w:lang w:val="en-US"/>
              </w:rPr>
            </w:pPr>
            <w:r>
              <w:rPr>
                <w:rFonts w:cstheme="minorHAnsi"/>
                <w:b/>
                <w:sz w:val="24"/>
                <w:szCs w:val="24"/>
                <w:lang w:val="en-US"/>
              </w:rPr>
              <w:t>Product</w:t>
            </w:r>
          </w:p>
        </w:tc>
        <w:tc>
          <w:tcPr>
            <w:tcW w:w="4508" w:type="dxa"/>
          </w:tcPr>
          <w:p w:rsidR="00691B5D" w:rsidRPr="00691B5D" w:rsidRDefault="00691B5D" w:rsidP="00691B5D">
            <w:pPr>
              <w:rPr>
                <w:rFonts w:cstheme="minorHAnsi"/>
                <w:sz w:val="24"/>
                <w:szCs w:val="24"/>
                <w:lang w:val="en-US"/>
              </w:rPr>
            </w:pPr>
            <w:r w:rsidRPr="00691B5D">
              <w:rPr>
                <w:rFonts w:cstheme="minorHAnsi"/>
                <w:sz w:val="24"/>
                <w:szCs w:val="24"/>
                <w:lang w:val="en-US"/>
              </w:rPr>
              <w:t xml:space="preserve">CTS Support application was identified as a </w:t>
            </w:r>
            <w:proofErr w:type="gramStart"/>
            <w:r w:rsidRPr="00691B5D">
              <w:rPr>
                <w:rFonts w:cstheme="minorHAnsi"/>
                <w:sz w:val="24"/>
                <w:szCs w:val="24"/>
                <w:lang w:val="en-US"/>
              </w:rPr>
              <w:t>solution which would require all branches to update client account number, cheque number and cheque amount</w:t>
            </w:r>
            <w:proofErr w:type="gramEnd"/>
            <w:r w:rsidRPr="00691B5D">
              <w:rPr>
                <w:rFonts w:cstheme="minorHAnsi"/>
                <w:sz w:val="24"/>
                <w:szCs w:val="24"/>
                <w:lang w:val="en-US"/>
              </w:rPr>
              <w:t xml:space="preserve"> CTS Support application. Post which cheque lodgment data would be created in an excel format. </w:t>
            </w:r>
            <w:proofErr w:type="gramStart"/>
            <w:r w:rsidRPr="00691B5D">
              <w:rPr>
                <w:rFonts w:cstheme="minorHAnsi"/>
                <w:sz w:val="24"/>
                <w:szCs w:val="24"/>
                <w:lang w:val="en-US"/>
              </w:rPr>
              <w:t xml:space="preserve">This data from each individual branches can </w:t>
            </w:r>
            <w:r w:rsidRPr="00691B5D">
              <w:rPr>
                <w:rFonts w:cstheme="minorHAnsi"/>
                <w:sz w:val="24"/>
                <w:szCs w:val="24"/>
                <w:lang w:val="en-US"/>
              </w:rPr>
              <w:lastRenderedPageBreak/>
              <w:t>be accessed by Central clearing processing team</w:t>
            </w:r>
            <w:proofErr w:type="gramEnd"/>
            <w:r w:rsidR="00A310BF">
              <w:rPr>
                <w:rFonts w:cstheme="minorHAnsi"/>
                <w:sz w:val="24"/>
                <w:szCs w:val="24"/>
                <w:lang w:val="en-US"/>
              </w:rPr>
              <w:t xml:space="preserve">. This product facilitates easy reconciliation and storage of cheque collection data. After doing a feasibility study it is confirmed that such application can developed in the banks system  </w:t>
            </w:r>
          </w:p>
        </w:tc>
      </w:tr>
      <w:tr w:rsidR="00CD7918" w:rsidRPr="00691B5D" w:rsidTr="00CD7918">
        <w:tc>
          <w:tcPr>
            <w:tcW w:w="4508" w:type="dxa"/>
          </w:tcPr>
          <w:p w:rsidR="00CD7918" w:rsidRDefault="00CD7918" w:rsidP="005A3D69">
            <w:pPr>
              <w:rPr>
                <w:rFonts w:cstheme="minorHAnsi"/>
                <w:b/>
                <w:sz w:val="24"/>
                <w:szCs w:val="24"/>
                <w:lang w:val="en-US"/>
              </w:rPr>
            </w:pPr>
            <w:r>
              <w:rPr>
                <w:rFonts w:cstheme="minorHAnsi"/>
                <w:b/>
                <w:sz w:val="24"/>
                <w:szCs w:val="24"/>
                <w:lang w:val="en-US"/>
              </w:rPr>
              <w:lastRenderedPageBreak/>
              <w:t>Value</w:t>
            </w:r>
          </w:p>
        </w:tc>
        <w:tc>
          <w:tcPr>
            <w:tcW w:w="4508" w:type="dxa"/>
          </w:tcPr>
          <w:p w:rsidR="00CD7918" w:rsidRDefault="00CD7918" w:rsidP="005A3D69">
            <w:pPr>
              <w:rPr>
                <w:rFonts w:cstheme="minorHAnsi"/>
                <w:sz w:val="24"/>
                <w:szCs w:val="24"/>
                <w:lang w:val="en-US"/>
              </w:rPr>
            </w:pPr>
            <w:r>
              <w:rPr>
                <w:rFonts w:cstheme="minorHAnsi"/>
                <w:sz w:val="24"/>
                <w:szCs w:val="24"/>
                <w:lang w:val="en-US"/>
              </w:rPr>
              <w:t>The business goal of the bank pertaining to CTS clearing is smooth processing collection of cheques.</w:t>
            </w:r>
          </w:p>
          <w:p w:rsidR="00CD7918" w:rsidRDefault="00CD7918" w:rsidP="005A3D69">
            <w:pPr>
              <w:rPr>
                <w:rFonts w:cstheme="minorHAnsi"/>
                <w:sz w:val="24"/>
                <w:szCs w:val="24"/>
                <w:lang w:val="en-US"/>
              </w:rPr>
            </w:pPr>
            <w:r>
              <w:rPr>
                <w:rFonts w:cstheme="minorHAnsi"/>
                <w:sz w:val="24"/>
                <w:szCs w:val="24"/>
                <w:lang w:val="en-US"/>
              </w:rPr>
              <w:t xml:space="preserve">The business model is that cheque collection at branched to be reported flawlessly and the same to be processed be vendor and </w:t>
            </w:r>
            <w:r>
              <w:rPr>
                <w:rFonts w:cstheme="minorHAnsi"/>
                <w:sz w:val="24"/>
                <w:szCs w:val="24"/>
                <w:lang w:val="en-US"/>
              </w:rPr>
              <w:t>CTS clearing</w:t>
            </w:r>
            <w:r>
              <w:rPr>
                <w:rFonts w:cstheme="minorHAnsi"/>
                <w:sz w:val="24"/>
                <w:szCs w:val="24"/>
                <w:lang w:val="en-US"/>
              </w:rPr>
              <w:t xml:space="preserve"> team within RBI stipulated timelines</w:t>
            </w:r>
          </w:p>
          <w:p w:rsidR="00CD7918" w:rsidRPr="00691B5D" w:rsidRDefault="00CD7918" w:rsidP="005A3D69">
            <w:pPr>
              <w:rPr>
                <w:rFonts w:cstheme="minorHAnsi"/>
                <w:sz w:val="24"/>
                <w:szCs w:val="24"/>
                <w:lang w:val="en-US"/>
              </w:rPr>
            </w:pPr>
            <w:r>
              <w:rPr>
                <w:rFonts w:cstheme="minorHAnsi"/>
                <w:sz w:val="24"/>
                <w:szCs w:val="24"/>
                <w:lang w:val="en-US"/>
              </w:rPr>
              <w:t>The benefit of the application will help bank in faster processing of CTS clearing cheques leading to increase in cheque collection value and assist to build the banks profitability.</w:t>
            </w:r>
            <w:bookmarkStart w:id="0" w:name="_GoBack"/>
            <w:bookmarkEnd w:id="0"/>
          </w:p>
        </w:tc>
      </w:tr>
    </w:tbl>
    <w:p w:rsidR="00753F98" w:rsidRPr="00753F98" w:rsidRDefault="00753F98" w:rsidP="00537621">
      <w:pPr>
        <w:rPr>
          <w:rFonts w:cstheme="minorHAnsi"/>
          <w:b/>
          <w:sz w:val="24"/>
          <w:szCs w:val="24"/>
          <w:lang w:val="en-US"/>
        </w:rPr>
      </w:pPr>
    </w:p>
    <w:sectPr w:rsidR="00753F98" w:rsidRPr="00753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C131C"/>
    <w:multiLevelType w:val="hybridMultilevel"/>
    <w:tmpl w:val="46D01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B2504F"/>
    <w:multiLevelType w:val="hybridMultilevel"/>
    <w:tmpl w:val="71BCAC22"/>
    <w:lvl w:ilvl="0" w:tplc="09F2FC26">
      <w:start w:val="1"/>
      <w:numFmt w:val="bullet"/>
      <w:lvlText w:val=""/>
      <w:lvlJc w:val="left"/>
      <w:pPr>
        <w:tabs>
          <w:tab w:val="num" w:pos="720"/>
        </w:tabs>
        <w:ind w:left="720" w:hanging="360"/>
      </w:pPr>
      <w:rPr>
        <w:rFonts w:ascii="Wingdings" w:hAnsi="Wingdings" w:hint="default"/>
      </w:rPr>
    </w:lvl>
    <w:lvl w:ilvl="1" w:tplc="CFDCA49A" w:tentative="1">
      <w:start w:val="1"/>
      <w:numFmt w:val="bullet"/>
      <w:lvlText w:val=""/>
      <w:lvlJc w:val="left"/>
      <w:pPr>
        <w:tabs>
          <w:tab w:val="num" w:pos="1440"/>
        </w:tabs>
        <w:ind w:left="1440" w:hanging="360"/>
      </w:pPr>
      <w:rPr>
        <w:rFonts w:ascii="Wingdings" w:hAnsi="Wingdings" w:hint="default"/>
      </w:rPr>
    </w:lvl>
    <w:lvl w:ilvl="2" w:tplc="2AF8F0AA" w:tentative="1">
      <w:start w:val="1"/>
      <w:numFmt w:val="bullet"/>
      <w:lvlText w:val=""/>
      <w:lvlJc w:val="left"/>
      <w:pPr>
        <w:tabs>
          <w:tab w:val="num" w:pos="2160"/>
        </w:tabs>
        <w:ind w:left="2160" w:hanging="360"/>
      </w:pPr>
      <w:rPr>
        <w:rFonts w:ascii="Wingdings" w:hAnsi="Wingdings" w:hint="default"/>
      </w:rPr>
    </w:lvl>
    <w:lvl w:ilvl="3" w:tplc="45543864" w:tentative="1">
      <w:start w:val="1"/>
      <w:numFmt w:val="bullet"/>
      <w:lvlText w:val=""/>
      <w:lvlJc w:val="left"/>
      <w:pPr>
        <w:tabs>
          <w:tab w:val="num" w:pos="2880"/>
        </w:tabs>
        <w:ind w:left="2880" w:hanging="360"/>
      </w:pPr>
      <w:rPr>
        <w:rFonts w:ascii="Wingdings" w:hAnsi="Wingdings" w:hint="default"/>
      </w:rPr>
    </w:lvl>
    <w:lvl w:ilvl="4" w:tplc="C18E104E" w:tentative="1">
      <w:start w:val="1"/>
      <w:numFmt w:val="bullet"/>
      <w:lvlText w:val=""/>
      <w:lvlJc w:val="left"/>
      <w:pPr>
        <w:tabs>
          <w:tab w:val="num" w:pos="3600"/>
        </w:tabs>
        <w:ind w:left="3600" w:hanging="360"/>
      </w:pPr>
      <w:rPr>
        <w:rFonts w:ascii="Wingdings" w:hAnsi="Wingdings" w:hint="default"/>
      </w:rPr>
    </w:lvl>
    <w:lvl w:ilvl="5" w:tplc="DA6AA634" w:tentative="1">
      <w:start w:val="1"/>
      <w:numFmt w:val="bullet"/>
      <w:lvlText w:val=""/>
      <w:lvlJc w:val="left"/>
      <w:pPr>
        <w:tabs>
          <w:tab w:val="num" w:pos="4320"/>
        </w:tabs>
        <w:ind w:left="4320" w:hanging="360"/>
      </w:pPr>
      <w:rPr>
        <w:rFonts w:ascii="Wingdings" w:hAnsi="Wingdings" w:hint="default"/>
      </w:rPr>
    </w:lvl>
    <w:lvl w:ilvl="6" w:tplc="AC8028C0" w:tentative="1">
      <w:start w:val="1"/>
      <w:numFmt w:val="bullet"/>
      <w:lvlText w:val=""/>
      <w:lvlJc w:val="left"/>
      <w:pPr>
        <w:tabs>
          <w:tab w:val="num" w:pos="5040"/>
        </w:tabs>
        <w:ind w:left="5040" w:hanging="360"/>
      </w:pPr>
      <w:rPr>
        <w:rFonts w:ascii="Wingdings" w:hAnsi="Wingdings" w:hint="default"/>
      </w:rPr>
    </w:lvl>
    <w:lvl w:ilvl="7" w:tplc="D48A5042" w:tentative="1">
      <w:start w:val="1"/>
      <w:numFmt w:val="bullet"/>
      <w:lvlText w:val=""/>
      <w:lvlJc w:val="left"/>
      <w:pPr>
        <w:tabs>
          <w:tab w:val="num" w:pos="5760"/>
        </w:tabs>
        <w:ind w:left="5760" w:hanging="360"/>
      </w:pPr>
      <w:rPr>
        <w:rFonts w:ascii="Wingdings" w:hAnsi="Wingdings" w:hint="default"/>
      </w:rPr>
    </w:lvl>
    <w:lvl w:ilvl="8" w:tplc="4C12D8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4735CE"/>
    <w:multiLevelType w:val="multilevel"/>
    <w:tmpl w:val="DD3E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1"/>
    <w:rsid w:val="002544BD"/>
    <w:rsid w:val="00537621"/>
    <w:rsid w:val="00691B5D"/>
    <w:rsid w:val="00753F98"/>
    <w:rsid w:val="008923F8"/>
    <w:rsid w:val="008B1A95"/>
    <w:rsid w:val="00A310BF"/>
    <w:rsid w:val="00CD79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7D91"/>
  <w15:chartTrackingRefBased/>
  <w15:docId w15:val="{8E87231F-BE79-4F86-8E21-9480177D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F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B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83020">
      <w:bodyDiv w:val="1"/>
      <w:marLeft w:val="0"/>
      <w:marRight w:val="0"/>
      <w:marTop w:val="0"/>
      <w:marBottom w:val="0"/>
      <w:divBdr>
        <w:top w:val="none" w:sz="0" w:space="0" w:color="auto"/>
        <w:left w:val="none" w:sz="0" w:space="0" w:color="auto"/>
        <w:bottom w:val="none" w:sz="0" w:space="0" w:color="auto"/>
        <w:right w:val="none" w:sz="0" w:space="0" w:color="auto"/>
      </w:divBdr>
    </w:div>
    <w:div w:id="1556113818">
      <w:bodyDiv w:val="1"/>
      <w:marLeft w:val="0"/>
      <w:marRight w:val="0"/>
      <w:marTop w:val="0"/>
      <w:marBottom w:val="0"/>
      <w:divBdr>
        <w:top w:val="none" w:sz="0" w:space="0" w:color="auto"/>
        <w:left w:val="none" w:sz="0" w:space="0" w:color="auto"/>
        <w:bottom w:val="none" w:sz="0" w:space="0" w:color="auto"/>
        <w:right w:val="none" w:sz="0" w:space="0" w:color="auto"/>
      </w:divBdr>
      <w:divsChild>
        <w:div w:id="595600205">
          <w:marLeft w:val="36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2025-01-11T13:07:00Z</dcterms:created>
  <dcterms:modified xsi:type="dcterms:W3CDTF">2025-01-11T13:57:00Z</dcterms:modified>
</cp:coreProperties>
</file>